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05E0" w:rsidRDefault="00355542">
      <w:pPr>
        <w:spacing w:line="360" w:lineRule="auto"/>
        <w:ind w:left="0" w:hanging="2"/>
        <w:rPr>
          <w:rFonts w:ascii="Arial" w:eastAsia="Arial" w:hAnsi="Arial" w:cs="Arial"/>
          <w:sz w:val="28"/>
          <w:szCs w:val="28"/>
        </w:rPr>
      </w:pPr>
      <w:r>
        <w:rPr>
          <w:noProof/>
        </w:rPr>
        <w:drawing>
          <wp:anchor distT="0" distB="0" distL="114300" distR="114300" simplePos="0" relativeHeight="251658240" behindDoc="0" locked="0" layoutInCell="1" hidden="0" allowOverlap="1">
            <wp:simplePos x="0" y="0"/>
            <wp:positionH relativeFrom="column">
              <wp:posOffset>-729613</wp:posOffset>
            </wp:positionH>
            <wp:positionV relativeFrom="paragraph">
              <wp:posOffset>-730884</wp:posOffset>
            </wp:positionV>
            <wp:extent cx="7570470" cy="21837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b="80595"/>
                    <a:stretch>
                      <a:fillRect/>
                    </a:stretch>
                  </pic:blipFill>
                  <pic:spPr>
                    <a:xfrm>
                      <a:off x="0" y="0"/>
                      <a:ext cx="7570470" cy="2183765"/>
                    </a:xfrm>
                    <a:prstGeom prst="rect">
                      <a:avLst/>
                    </a:prstGeom>
                    <a:ln/>
                  </pic:spPr>
                </pic:pic>
              </a:graphicData>
            </a:graphic>
          </wp:anchor>
        </w:drawing>
      </w:r>
    </w:p>
    <w:p w14:paraId="00000002" w14:textId="77777777" w:rsidR="00BA05E0" w:rsidRDefault="00BA05E0">
      <w:pPr>
        <w:spacing w:line="360" w:lineRule="auto"/>
        <w:ind w:left="1" w:hanging="3"/>
        <w:rPr>
          <w:rFonts w:ascii="Arial" w:eastAsia="Arial" w:hAnsi="Arial" w:cs="Arial"/>
          <w:sz w:val="28"/>
          <w:szCs w:val="28"/>
        </w:rPr>
      </w:pPr>
    </w:p>
    <w:p w14:paraId="00000003" w14:textId="77777777" w:rsidR="00BA05E0" w:rsidRDefault="00BA05E0">
      <w:pPr>
        <w:spacing w:line="360" w:lineRule="auto"/>
        <w:ind w:left="1" w:hanging="3"/>
        <w:rPr>
          <w:rFonts w:ascii="Arial" w:eastAsia="Arial" w:hAnsi="Arial" w:cs="Arial"/>
          <w:sz w:val="28"/>
          <w:szCs w:val="28"/>
        </w:rPr>
      </w:pPr>
    </w:p>
    <w:p w14:paraId="00000004" w14:textId="77777777" w:rsidR="00BA05E0" w:rsidRDefault="00355542">
      <w:pPr>
        <w:spacing w:line="360" w:lineRule="auto"/>
        <w:ind w:left="1" w:hanging="3"/>
      </w:pPr>
      <w:r>
        <w:rPr>
          <w:rFonts w:ascii="Arial" w:eastAsia="Arial" w:hAnsi="Arial" w:cs="Arial"/>
          <w:b/>
          <w:sz w:val="28"/>
          <w:szCs w:val="28"/>
        </w:rPr>
        <w:t>Suitable People</w:t>
      </w:r>
    </w:p>
    <w:p w14:paraId="00000005" w14:textId="77777777" w:rsidR="00BA05E0" w:rsidRDefault="00BA05E0">
      <w:pPr>
        <w:spacing w:line="360" w:lineRule="auto"/>
        <w:ind w:left="1" w:hanging="3"/>
        <w:rPr>
          <w:rFonts w:ascii="Arial" w:eastAsia="Arial" w:hAnsi="Arial" w:cs="Arial"/>
          <w:sz w:val="28"/>
          <w:szCs w:val="28"/>
        </w:rPr>
      </w:pPr>
    </w:p>
    <w:p w14:paraId="00000006" w14:textId="77777777" w:rsidR="00BA05E0" w:rsidRDefault="00355542">
      <w:pPr>
        <w:spacing w:line="360" w:lineRule="auto"/>
        <w:ind w:left="1" w:hanging="3"/>
        <w:rPr>
          <w:rFonts w:ascii="Arial" w:eastAsia="Arial" w:hAnsi="Arial" w:cs="Arial"/>
          <w:sz w:val="28"/>
          <w:szCs w:val="28"/>
        </w:rPr>
      </w:pPr>
      <w:r>
        <w:rPr>
          <w:rFonts w:ascii="Arial" w:eastAsia="Arial" w:hAnsi="Arial" w:cs="Arial"/>
          <w:b/>
          <w:sz w:val="28"/>
          <w:szCs w:val="28"/>
        </w:rPr>
        <w:t xml:space="preserve">Disciplinary Procedure </w:t>
      </w:r>
    </w:p>
    <w:p w14:paraId="00000007" w14:textId="77777777" w:rsidR="00BA05E0" w:rsidRDefault="00BA05E0">
      <w:pPr>
        <w:spacing w:line="360" w:lineRule="auto"/>
        <w:ind w:left="0" w:hanging="2"/>
        <w:rPr>
          <w:rFonts w:ascii="Arial" w:eastAsia="Arial" w:hAnsi="Arial" w:cs="Arial"/>
          <w:sz w:val="22"/>
          <w:szCs w:val="22"/>
        </w:rPr>
      </w:pPr>
    </w:p>
    <w:p w14:paraId="00000008" w14:textId="77777777" w:rsidR="00BA05E0" w:rsidRDefault="00355542">
      <w:pPr>
        <w:spacing w:line="360" w:lineRule="auto"/>
        <w:ind w:left="0" w:hanging="2"/>
        <w:rPr>
          <w:rFonts w:ascii="Arial" w:eastAsia="Arial" w:hAnsi="Arial" w:cs="Arial"/>
          <w:sz w:val="22"/>
          <w:szCs w:val="22"/>
        </w:rPr>
      </w:pPr>
      <w:r>
        <w:rPr>
          <w:rFonts w:ascii="Arial" w:eastAsia="Arial" w:hAnsi="Arial" w:cs="Arial"/>
          <w:b/>
          <w:sz w:val="22"/>
          <w:szCs w:val="22"/>
        </w:rPr>
        <w:t>Policy Statement</w:t>
      </w:r>
    </w:p>
    <w:p w14:paraId="00000009" w14:textId="77777777" w:rsidR="00BA05E0" w:rsidRDefault="00BA05E0">
      <w:pPr>
        <w:spacing w:before="120" w:after="120" w:line="360" w:lineRule="auto"/>
        <w:ind w:left="0" w:hanging="2"/>
        <w:rPr>
          <w:rFonts w:ascii="Arial" w:eastAsia="Arial" w:hAnsi="Arial" w:cs="Arial"/>
          <w:sz w:val="22"/>
          <w:szCs w:val="22"/>
        </w:rPr>
      </w:pPr>
    </w:p>
    <w:p w14:paraId="0000000A" w14:textId="77777777" w:rsidR="00BA05E0" w:rsidRDefault="00355542">
      <w:pPr>
        <w:spacing w:before="120" w:after="120" w:line="360" w:lineRule="auto"/>
        <w:ind w:left="0" w:hanging="2"/>
        <w:rPr>
          <w:rFonts w:ascii="Arial" w:eastAsia="Arial" w:hAnsi="Arial" w:cs="Arial"/>
          <w:sz w:val="22"/>
          <w:szCs w:val="22"/>
        </w:rPr>
      </w:pPr>
      <w:r>
        <w:rPr>
          <w:rFonts w:ascii="Arial" w:eastAsia="Arial" w:hAnsi="Arial" w:cs="Arial"/>
          <w:sz w:val="22"/>
          <w:szCs w:val="22"/>
        </w:rPr>
        <w:t>Padbury Pre-school expects high standards of practice and performance from its staff and aims to treat all employees fairly and consistently in achieving that objective.</w:t>
      </w:r>
    </w:p>
    <w:p w14:paraId="0000000B" w14:textId="77777777" w:rsidR="00BA05E0" w:rsidRDefault="00BA05E0">
      <w:pPr>
        <w:spacing w:before="120" w:after="120" w:line="360" w:lineRule="auto"/>
        <w:ind w:left="0" w:hanging="2"/>
        <w:rPr>
          <w:rFonts w:ascii="Arial" w:eastAsia="Arial" w:hAnsi="Arial" w:cs="Arial"/>
          <w:sz w:val="22"/>
          <w:szCs w:val="22"/>
        </w:rPr>
      </w:pPr>
    </w:p>
    <w:p w14:paraId="0000000C" w14:textId="77777777" w:rsidR="00BA05E0" w:rsidRDefault="00355542">
      <w:p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We anticipate that most concerns will be resolved quickly by an informal approach to </w:t>
      </w:r>
      <w:r>
        <w:rPr>
          <w:rFonts w:ascii="Arial" w:eastAsia="Arial" w:hAnsi="Arial" w:cs="Arial"/>
          <w:sz w:val="22"/>
          <w:szCs w:val="22"/>
        </w:rPr>
        <w:t xml:space="preserve">the appropriate member of staff. If this does not achieve the desired result, we have a set of procedures for dealing with disputes.  </w:t>
      </w:r>
    </w:p>
    <w:p w14:paraId="0000000D" w14:textId="77777777" w:rsidR="00BA05E0" w:rsidRDefault="00BA05E0">
      <w:pPr>
        <w:spacing w:before="120" w:after="120" w:line="360" w:lineRule="auto"/>
        <w:ind w:left="0" w:hanging="2"/>
        <w:rPr>
          <w:rFonts w:ascii="Arial" w:eastAsia="Arial" w:hAnsi="Arial" w:cs="Arial"/>
          <w:sz w:val="22"/>
          <w:szCs w:val="22"/>
        </w:rPr>
      </w:pPr>
    </w:p>
    <w:p w14:paraId="0000000E" w14:textId="77777777" w:rsidR="00BA05E0" w:rsidRDefault="00355542">
      <w:pPr>
        <w:spacing w:before="120" w:after="120" w:line="360" w:lineRule="auto"/>
        <w:ind w:left="0" w:hanging="2"/>
        <w:rPr>
          <w:rFonts w:ascii="Arial" w:eastAsia="Arial" w:hAnsi="Arial" w:cs="Arial"/>
          <w:sz w:val="22"/>
          <w:szCs w:val="22"/>
        </w:rPr>
      </w:pPr>
      <w:r>
        <w:rPr>
          <w:rFonts w:ascii="Arial" w:eastAsia="Arial" w:hAnsi="Arial" w:cs="Arial"/>
          <w:sz w:val="22"/>
          <w:szCs w:val="22"/>
        </w:rPr>
        <w:t>We aim to bring all concerns about the performance of our staff to a satisfactory conclusion for all parties involved.</w:t>
      </w:r>
    </w:p>
    <w:p w14:paraId="0000000F" w14:textId="77777777" w:rsidR="00BA05E0" w:rsidRDefault="00355542">
      <w:pPr>
        <w:spacing w:line="360" w:lineRule="auto"/>
        <w:ind w:left="0" w:hanging="2"/>
        <w:rPr>
          <w:rFonts w:ascii="Arial" w:eastAsia="Arial" w:hAnsi="Arial" w:cs="Arial"/>
          <w:sz w:val="22"/>
          <w:szCs w:val="22"/>
        </w:rPr>
      </w:pPr>
      <w:r>
        <w:rPr>
          <w:rFonts w:ascii="Arial" w:eastAsia="Arial" w:hAnsi="Arial" w:cs="Arial"/>
          <w:b/>
          <w:sz w:val="22"/>
          <w:szCs w:val="22"/>
        </w:rPr>
        <w:t>P</w:t>
      </w:r>
      <w:r>
        <w:rPr>
          <w:rFonts w:ascii="Arial" w:eastAsia="Arial" w:hAnsi="Arial" w:cs="Arial"/>
          <w:b/>
          <w:sz w:val="22"/>
          <w:szCs w:val="22"/>
        </w:rPr>
        <w:t>rocedures</w:t>
      </w:r>
    </w:p>
    <w:p w14:paraId="00000010" w14:textId="77777777" w:rsidR="00BA05E0" w:rsidRDefault="00BA05E0">
      <w:pPr>
        <w:ind w:left="0" w:hanging="2"/>
        <w:rPr>
          <w:rFonts w:ascii="Arial" w:eastAsia="Arial" w:hAnsi="Arial" w:cs="Arial"/>
          <w:sz w:val="22"/>
          <w:szCs w:val="22"/>
        </w:rPr>
      </w:pPr>
    </w:p>
    <w:p w14:paraId="00000011" w14:textId="77777777" w:rsidR="00BA05E0" w:rsidRDefault="00355542">
      <w:pPr>
        <w:numPr>
          <w:ilvl w:val="0"/>
          <w:numId w:val="1"/>
        </w:numPr>
        <w:ind w:left="0" w:hanging="2"/>
        <w:rPr>
          <w:rFonts w:ascii="Arial" w:eastAsia="Arial" w:hAnsi="Arial" w:cs="Arial"/>
          <w:sz w:val="22"/>
          <w:szCs w:val="22"/>
        </w:rPr>
      </w:pPr>
      <w:r>
        <w:rPr>
          <w:rFonts w:ascii="Arial" w:eastAsia="Arial" w:hAnsi="Arial" w:cs="Arial"/>
          <w:sz w:val="22"/>
          <w:szCs w:val="22"/>
        </w:rPr>
        <w:t>The disciplinary procedure is implemented when a dispute or concern cannot be resolved informally, or when the committee is dissatisfied with the conduct or activities of an employee.</w:t>
      </w:r>
    </w:p>
    <w:p w14:paraId="00000012" w14:textId="77777777" w:rsidR="00BA05E0" w:rsidRDefault="00BA05E0">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13" w14:textId="77777777" w:rsidR="00BA05E0" w:rsidRDefault="00BA05E0">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14" w14:textId="77777777" w:rsidR="00BA05E0" w:rsidRDefault="0035554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This list sets out examples of acts of misconduct, which ar</w:t>
      </w:r>
      <w:r>
        <w:rPr>
          <w:rFonts w:ascii="Arial" w:eastAsia="Arial" w:hAnsi="Arial" w:cs="Arial"/>
          <w:color w:val="000000"/>
          <w:sz w:val="22"/>
          <w:szCs w:val="22"/>
        </w:rPr>
        <w:t>e likely to lead to formal action being taken. The list is not exhaustive.</w:t>
      </w:r>
    </w:p>
    <w:p w14:paraId="00000015" w14:textId="77777777" w:rsidR="00BA05E0" w:rsidRDefault="00355542">
      <w:pPr>
        <w:ind w:left="0" w:hanging="2"/>
        <w:rPr>
          <w:rFonts w:ascii="Arial" w:eastAsia="Arial" w:hAnsi="Arial" w:cs="Arial"/>
          <w:color w:val="FF6600"/>
          <w:sz w:val="22"/>
          <w:szCs w:val="22"/>
        </w:rPr>
      </w:pPr>
      <w:r>
        <w:rPr>
          <w:rFonts w:ascii="Arial" w:eastAsia="Arial" w:hAnsi="Arial" w:cs="Arial"/>
          <w:color w:val="FF6600"/>
          <w:sz w:val="22"/>
          <w:szCs w:val="22"/>
        </w:rPr>
        <w:t xml:space="preserve">                 </w:t>
      </w:r>
    </w:p>
    <w:p w14:paraId="00000016"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Theft or fraud</w:t>
      </w:r>
    </w:p>
    <w:p w14:paraId="00000017"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Ill treatment of children (please refer to Padbury Pre-school’s Safeguarding Children and Child Protection Policy)</w:t>
      </w:r>
    </w:p>
    <w:p w14:paraId="00000018"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Malicious damage</w:t>
      </w:r>
    </w:p>
    <w:p w14:paraId="00000019"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Assault</w:t>
      </w:r>
    </w:p>
    <w:p w14:paraId="0000001A"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Gross carelessness, which threatens the health and safety of others.</w:t>
      </w:r>
    </w:p>
    <w:p w14:paraId="0000001B"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 xml:space="preserve">Being unfit </w:t>
      </w:r>
      <w:proofErr w:type="gramStart"/>
      <w:r>
        <w:rPr>
          <w:rFonts w:ascii="Arial" w:eastAsia="Arial" w:hAnsi="Arial" w:cs="Arial"/>
          <w:sz w:val="22"/>
          <w:szCs w:val="22"/>
        </w:rPr>
        <w:t>through the use of</w:t>
      </w:r>
      <w:proofErr w:type="gramEnd"/>
      <w:r>
        <w:rPr>
          <w:rFonts w:ascii="Arial" w:eastAsia="Arial" w:hAnsi="Arial" w:cs="Arial"/>
          <w:sz w:val="22"/>
          <w:szCs w:val="22"/>
        </w:rPr>
        <w:t xml:space="preserve"> drugs or excessi</w:t>
      </w:r>
      <w:r>
        <w:rPr>
          <w:rFonts w:ascii="Arial" w:eastAsia="Arial" w:hAnsi="Arial" w:cs="Arial"/>
          <w:sz w:val="22"/>
          <w:szCs w:val="22"/>
        </w:rPr>
        <w:t>ve alcohol.</w:t>
      </w:r>
    </w:p>
    <w:p w14:paraId="0000001C"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 xml:space="preserve">Failure to comply with a reasonable management </w:t>
      </w:r>
      <w:proofErr w:type="gramStart"/>
      <w:r>
        <w:rPr>
          <w:rFonts w:ascii="Arial" w:eastAsia="Arial" w:hAnsi="Arial" w:cs="Arial"/>
          <w:sz w:val="22"/>
          <w:szCs w:val="22"/>
        </w:rPr>
        <w:t>instruction</w:t>
      </w:r>
      <w:proofErr w:type="gramEnd"/>
    </w:p>
    <w:p w14:paraId="0000001D"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 xml:space="preserve">Failure to observe Pre-school </w:t>
      </w:r>
      <w:proofErr w:type="gramStart"/>
      <w:r>
        <w:rPr>
          <w:rFonts w:ascii="Arial" w:eastAsia="Arial" w:hAnsi="Arial" w:cs="Arial"/>
          <w:sz w:val="22"/>
          <w:szCs w:val="22"/>
        </w:rPr>
        <w:t>policy</w:t>
      </w:r>
      <w:proofErr w:type="gramEnd"/>
    </w:p>
    <w:p w14:paraId="0000001E"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 xml:space="preserve">Negligence in the performance of duties </w:t>
      </w:r>
    </w:p>
    <w:p w14:paraId="0000001F"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 xml:space="preserve">Failure to provide a duty of care in the performance of </w:t>
      </w:r>
      <w:proofErr w:type="gramStart"/>
      <w:r>
        <w:rPr>
          <w:rFonts w:ascii="Arial" w:eastAsia="Arial" w:hAnsi="Arial" w:cs="Arial"/>
          <w:sz w:val="22"/>
          <w:szCs w:val="22"/>
        </w:rPr>
        <w:t>role</w:t>
      </w:r>
      <w:proofErr w:type="gramEnd"/>
    </w:p>
    <w:p w14:paraId="00000020" w14:textId="77777777" w:rsidR="00BA05E0" w:rsidRDefault="00355542">
      <w:pPr>
        <w:numPr>
          <w:ilvl w:val="1"/>
          <w:numId w:val="1"/>
        </w:numPr>
        <w:ind w:left="0" w:hanging="2"/>
        <w:rPr>
          <w:rFonts w:ascii="Arial" w:eastAsia="Arial" w:hAnsi="Arial" w:cs="Arial"/>
          <w:sz w:val="22"/>
          <w:szCs w:val="22"/>
        </w:rPr>
      </w:pPr>
      <w:r>
        <w:rPr>
          <w:rFonts w:ascii="Arial" w:eastAsia="Arial" w:hAnsi="Arial" w:cs="Arial"/>
          <w:sz w:val="22"/>
          <w:szCs w:val="22"/>
        </w:rPr>
        <w:t xml:space="preserve">Bullying, abusive, or inappropriate behaviour </w:t>
      </w:r>
      <w:r>
        <w:rPr>
          <w:rFonts w:ascii="Arial" w:eastAsia="Arial" w:hAnsi="Arial" w:cs="Arial"/>
          <w:sz w:val="22"/>
          <w:szCs w:val="22"/>
        </w:rPr>
        <w:t xml:space="preserve">towards children, fellow employees, parents, </w:t>
      </w:r>
      <w:proofErr w:type="gramStart"/>
      <w:r>
        <w:rPr>
          <w:rFonts w:ascii="Arial" w:eastAsia="Arial" w:hAnsi="Arial" w:cs="Arial"/>
          <w:sz w:val="22"/>
          <w:szCs w:val="22"/>
        </w:rPr>
        <w:t>carers</w:t>
      </w:r>
      <w:proofErr w:type="gramEnd"/>
      <w:r>
        <w:rPr>
          <w:rFonts w:ascii="Arial" w:eastAsia="Arial" w:hAnsi="Arial" w:cs="Arial"/>
          <w:sz w:val="22"/>
          <w:szCs w:val="22"/>
        </w:rPr>
        <w:t xml:space="preserve"> or members of the public</w:t>
      </w:r>
      <w:r>
        <w:rPr>
          <w:noProof/>
        </w:rPr>
        <w:drawing>
          <wp:anchor distT="0" distB="0" distL="114300" distR="114300" simplePos="0" relativeHeight="251659264" behindDoc="0" locked="0" layoutInCell="1" hidden="0" allowOverlap="1">
            <wp:simplePos x="0" y="0"/>
            <wp:positionH relativeFrom="column">
              <wp:posOffset>-729613</wp:posOffset>
            </wp:positionH>
            <wp:positionV relativeFrom="paragraph">
              <wp:posOffset>111125</wp:posOffset>
            </wp:positionV>
            <wp:extent cx="7570470" cy="12134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89149"/>
                    <a:stretch>
                      <a:fillRect/>
                    </a:stretch>
                  </pic:blipFill>
                  <pic:spPr>
                    <a:xfrm>
                      <a:off x="0" y="0"/>
                      <a:ext cx="7570470" cy="1213485"/>
                    </a:xfrm>
                    <a:prstGeom prst="rect">
                      <a:avLst/>
                    </a:prstGeom>
                    <a:ln/>
                  </pic:spPr>
                </pic:pic>
              </a:graphicData>
            </a:graphic>
          </wp:anchor>
        </w:drawing>
      </w:r>
    </w:p>
    <w:p w14:paraId="00000021" w14:textId="77777777" w:rsidR="00BA05E0" w:rsidRDefault="00BA05E0">
      <w:pPr>
        <w:ind w:left="0" w:hanging="2"/>
        <w:rPr>
          <w:rFonts w:ascii="Arial" w:eastAsia="Arial" w:hAnsi="Arial" w:cs="Arial"/>
          <w:sz w:val="22"/>
          <w:szCs w:val="22"/>
        </w:rPr>
      </w:pPr>
    </w:p>
    <w:p w14:paraId="00000022" w14:textId="77777777" w:rsidR="00BA05E0" w:rsidRDefault="00355542">
      <w:pPr>
        <w:numPr>
          <w:ilvl w:val="0"/>
          <w:numId w:val="1"/>
        </w:numPr>
        <w:ind w:left="0" w:hanging="2"/>
        <w:rPr>
          <w:rFonts w:ascii="Arial" w:eastAsia="Arial" w:hAnsi="Arial" w:cs="Arial"/>
          <w:sz w:val="22"/>
          <w:szCs w:val="22"/>
        </w:rPr>
      </w:pPr>
      <w:r>
        <w:rPr>
          <w:rFonts w:ascii="Arial" w:eastAsia="Arial" w:hAnsi="Arial" w:cs="Arial"/>
          <w:sz w:val="22"/>
          <w:szCs w:val="22"/>
        </w:rPr>
        <w:lastRenderedPageBreak/>
        <w:t>Any disciplinary matter will normally be dealt with using the following procedure.</w:t>
      </w:r>
    </w:p>
    <w:p w14:paraId="00000023" w14:textId="77777777" w:rsidR="00BA05E0" w:rsidRDefault="00BA05E0">
      <w:pPr>
        <w:ind w:left="0" w:hanging="2"/>
        <w:rPr>
          <w:rFonts w:ascii="Arial" w:eastAsia="Arial" w:hAnsi="Arial" w:cs="Arial"/>
          <w:sz w:val="22"/>
          <w:szCs w:val="22"/>
        </w:rPr>
      </w:pPr>
    </w:p>
    <w:p w14:paraId="00000024" w14:textId="77777777" w:rsidR="00BA05E0" w:rsidRDefault="00355542">
      <w:pPr>
        <w:numPr>
          <w:ilvl w:val="0"/>
          <w:numId w:val="1"/>
        </w:numPr>
        <w:ind w:left="0" w:hanging="2"/>
        <w:rPr>
          <w:rFonts w:ascii="Arial" w:eastAsia="Arial" w:hAnsi="Arial" w:cs="Arial"/>
          <w:sz w:val="22"/>
          <w:szCs w:val="22"/>
        </w:rPr>
      </w:pPr>
      <w:r>
        <w:rPr>
          <w:rFonts w:ascii="Arial" w:eastAsia="Arial" w:hAnsi="Arial" w:cs="Arial"/>
          <w:sz w:val="22"/>
          <w:szCs w:val="22"/>
        </w:rPr>
        <w:t xml:space="preserve">At every </w:t>
      </w:r>
      <w:proofErr w:type="gramStart"/>
      <w:r>
        <w:rPr>
          <w:rFonts w:ascii="Arial" w:eastAsia="Arial" w:hAnsi="Arial" w:cs="Arial"/>
          <w:sz w:val="22"/>
          <w:szCs w:val="22"/>
        </w:rPr>
        <w:t>stage</w:t>
      </w:r>
      <w:proofErr w:type="gramEnd"/>
      <w:r>
        <w:rPr>
          <w:rFonts w:ascii="Arial" w:eastAsia="Arial" w:hAnsi="Arial" w:cs="Arial"/>
          <w:sz w:val="22"/>
          <w:szCs w:val="22"/>
        </w:rPr>
        <w:t xml:space="preserve"> the employee should be given at least 5 days’ notice that a</w:t>
      </w:r>
    </w:p>
    <w:p w14:paraId="00000025" w14:textId="77777777" w:rsidR="00BA05E0" w:rsidRDefault="00355542">
      <w:pPr>
        <w:ind w:left="0" w:hanging="2"/>
        <w:rPr>
          <w:rFonts w:ascii="Arial" w:eastAsia="Arial" w:hAnsi="Arial" w:cs="Arial"/>
          <w:sz w:val="22"/>
          <w:szCs w:val="22"/>
        </w:rPr>
      </w:pPr>
      <w:r>
        <w:rPr>
          <w:rFonts w:ascii="Arial" w:eastAsia="Arial" w:hAnsi="Arial" w:cs="Arial"/>
          <w:sz w:val="22"/>
          <w:szCs w:val="22"/>
        </w:rPr>
        <w:t>disciplinary heari</w:t>
      </w:r>
      <w:r>
        <w:rPr>
          <w:rFonts w:ascii="Arial" w:eastAsia="Arial" w:hAnsi="Arial" w:cs="Arial"/>
          <w:sz w:val="22"/>
          <w:szCs w:val="22"/>
        </w:rPr>
        <w:t xml:space="preserve">ng is due to take place to give him/her the opportunity to </w:t>
      </w:r>
      <w:proofErr w:type="gramStart"/>
      <w:r>
        <w:rPr>
          <w:rFonts w:ascii="Arial" w:eastAsia="Arial" w:hAnsi="Arial" w:cs="Arial"/>
          <w:sz w:val="22"/>
          <w:szCs w:val="22"/>
        </w:rPr>
        <w:t>prepare</w:t>
      </w:r>
      <w:proofErr w:type="gramEnd"/>
    </w:p>
    <w:p w14:paraId="00000026" w14:textId="77777777" w:rsidR="00BA05E0" w:rsidRDefault="00355542">
      <w:pPr>
        <w:ind w:left="0" w:hanging="2"/>
        <w:rPr>
          <w:rFonts w:ascii="Arial" w:eastAsia="Arial" w:hAnsi="Arial" w:cs="Arial"/>
          <w:sz w:val="22"/>
          <w:szCs w:val="22"/>
        </w:rPr>
      </w:pPr>
      <w:r>
        <w:rPr>
          <w:rFonts w:ascii="Arial" w:eastAsia="Arial" w:hAnsi="Arial" w:cs="Arial"/>
          <w:sz w:val="22"/>
          <w:szCs w:val="22"/>
        </w:rPr>
        <w:t>his/her case, and s/he should be offered the opportunity to be accompanied by a</w:t>
      </w:r>
    </w:p>
    <w:p w14:paraId="00000027"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colleague, </w:t>
      </w:r>
      <w:proofErr w:type="gramStart"/>
      <w:r>
        <w:rPr>
          <w:rFonts w:ascii="Arial" w:eastAsia="Arial" w:hAnsi="Arial" w:cs="Arial"/>
          <w:sz w:val="22"/>
          <w:szCs w:val="22"/>
        </w:rPr>
        <w:t>companion</w:t>
      </w:r>
      <w:proofErr w:type="gramEnd"/>
      <w:r>
        <w:rPr>
          <w:rFonts w:ascii="Arial" w:eastAsia="Arial" w:hAnsi="Arial" w:cs="Arial"/>
          <w:sz w:val="22"/>
          <w:szCs w:val="22"/>
        </w:rPr>
        <w:t xml:space="preserve"> or union representative if s/he wishes.</w:t>
      </w:r>
    </w:p>
    <w:p w14:paraId="00000028" w14:textId="77777777" w:rsidR="00BA05E0" w:rsidRDefault="00BA05E0">
      <w:pPr>
        <w:ind w:left="0" w:hanging="2"/>
        <w:rPr>
          <w:rFonts w:ascii="Arial" w:eastAsia="Arial" w:hAnsi="Arial" w:cs="Arial"/>
          <w:sz w:val="22"/>
          <w:szCs w:val="22"/>
        </w:rPr>
      </w:pPr>
    </w:p>
    <w:p w14:paraId="00000029"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The disciplinary panel in Padbury Pre-school’s </w:t>
      </w:r>
      <w:r>
        <w:rPr>
          <w:rFonts w:ascii="Arial" w:eastAsia="Arial" w:hAnsi="Arial" w:cs="Arial"/>
          <w:sz w:val="22"/>
          <w:szCs w:val="22"/>
        </w:rPr>
        <w:t xml:space="preserve">committee-run group consists of at least one member of the Pre-school Committee Grievance Panel and the Pre-school Manager, who should ensure that confidentiality is maintained within the panel. </w:t>
      </w:r>
    </w:p>
    <w:p w14:paraId="0000002A" w14:textId="77777777" w:rsidR="00BA05E0" w:rsidRDefault="00BA05E0">
      <w:pPr>
        <w:ind w:left="0" w:hanging="2"/>
        <w:rPr>
          <w:rFonts w:ascii="Arial" w:eastAsia="Arial" w:hAnsi="Arial" w:cs="Arial"/>
          <w:sz w:val="22"/>
          <w:szCs w:val="22"/>
        </w:rPr>
      </w:pPr>
    </w:p>
    <w:p w14:paraId="0000002B" w14:textId="77777777" w:rsidR="00BA05E0" w:rsidRDefault="00355542">
      <w:pPr>
        <w:ind w:left="0" w:hanging="2"/>
        <w:rPr>
          <w:rFonts w:ascii="Arial Bold" w:eastAsia="Arial Bold" w:hAnsi="Arial Bold" w:cs="Arial Bold"/>
          <w:sz w:val="22"/>
          <w:szCs w:val="22"/>
        </w:rPr>
      </w:pPr>
      <w:r>
        <w:rPr>
          <w:rFonts w:ascii="Arial Bold" w:eastAsia="Arial Bold" w:hAnsi="Arial Bold" w:cs="Arial Bold"/>
          <w:b/>
          <w:sz w:val="22"/>
          <w:szCs w:val="22"/>
        </w:rPr>
        <w:t>1. Verbal warning</w:t>
      </w:r>
    </w:p>
    <w:p w14:paraId="0000002C" w14:textId="77777777" w:rsidR="00BA05E0" w:rsidRDefault="00BA05E0">
      <w:pPr>
        <w:ind w:left="0" w:hanging="2"/>
        <w:rPr>
          <w:rFonts w:ascii="Arial Bold" w:eastAsia="Arial Bold" w:hAnsi="Arial Bold" w:cs="Arial Bold"/>
          <w:sz w:val="22"/>
          <w:szCs w:val="22"/>
        </w:rPr>
      </w:pPr>
    </w:p>
    <w:p w14:paraId="0000002D" w14:textId="77777777" w:rsidR="00BA05E0" w:rsidRDefault="00355542">
      <w:pPr>
        <w:ind w:left="0" w:hanging="2"/>
        <w:rPr>
          <w:rFonts w:ascii="Arial" w:eastAsia="Arial" w:hAnsi="Arial" w:cs="Arial"/>
          <w:sz w:val="22"/>
          <w:szCs w:val="22"/>
        </w:rPr>
      </w:pPr>
      <w:proofErr w:type="spellStart"/>
      <w:r>
        <w:rPr>
          <w:rFonts w:ascii="Arial" w:eastAsia="Arial" w:hAnsi="Arial" w:cs="Arial"/>
          <w:sz w:val="22"/>
          <w:szCs w:val="22"/>
        </w:rPr>
        <w:t>i</w:t>
      </w:r>
      <w:proofErr w:type="spellEnd"/>
      <w:r>
        <w:rPr>
          <w:rFonts w:ascii="Arial" w:eastAsia="Arial" w:hAnsi="Arial" w:cs="Arial"/>
          <w:sz w:val="22"/>
          <w:szCs w:val="22"/>
        </w:rPr>
        <w:t>) The employee will be interviewed by t</w:t>
      </w:r>
      <w:r>
        <w:rPr>
          <w:rFonts w:ascii="Arial" w:eastAsia="Arial" w:hAnsi="Arial" w:cs="Arial"/>
          <w:sz w:val="22"/>
          <w:szCs w:val="22"/>
        </w:rPr>
        <w:t>he disciplinary panel who will</w:t>
      </w:r>
    </w:p>
    <w:p w14:paraId="0000002E" w14:textId="77777777" w:rsidR="00BA05E0" w:rsidRDefault="00355542">
      <w:pPr>
        <w:ind w:left="0" w:hanging="2"/>
        <w:rPr>
          <w:rFonts w:ascii="Arial" w:eastAsia="Arial" w:hAnsi="Arial" w:cs="Arial"/>
          <w:sz w:val="22"/>
          <w:szCs w:val="22"/>
        </w:rPr>
      </w:pPr>
      <w:r>
        <w:rPr>
          <w:rFonts w:ascii="Arial" w:eastAsia="Arial" w:hAnsi="Arial" w:cs="Arial"/>
          <w:sz w:val="22"/>
          <w:szCs w:val="22"/>
        </w:rPr>
        <w:t>explain the complaint.</w:t>
      </w:r>
    </w:p>
    <w:p w14:paraId="0000002F" w14:textId="77777777" w:rsidR="00BA05E0" w:rsidRDefault="00355542">
      <w:pPr>
        <w:ind w:left="0" w:hanging="2"/>
        <w:rPr>
          <w:rFonts w:ascii="Arial" w:eastAsia="Arial" w:hAnsi="Arial" w:cs="Arial"/>
          <w:sz w:val="22"/>
          <w:szCs w:val="22"/>
        </w:rPr>
      </w:pPr>
      <w:r>
        <w:rPr>
          <w:rFonts w:ascii="Arial" w:eastAsia="Arial" w:hAnsi="Arial" w:cs="Arial"/>
          <w:sz w:val="22"/>
          <w:szCs w:val="22"/>
        </w:rPr>
        <w:t>ii) The employee will be given full opportunity to state his/her case.</w:t>
      </w:r>
    </w:p>
    <w:p w14:paraId="00000030" w14:textId="77777777" w:rsidR="00BA05E0" w:rsidRDefault="00355542">
      <w:pPr>
        <w:ind w:left="0" w:hanging="2"/>
        <w:rPr>
          <w:rFonts w:ascii="Arial" w:eastAsia="Arial" w:hAnsi="Arial" w:cs="Arial"/>
          <w:sz w:val="22"/>
          <w:szCs w:val="22"/>
        </w:rPr>
      </w:pPr>
      <w:r>
        <w:rPr>
          <w:rFonts w:ascii="Arial" w:eastAsia="Arial" w:hAnsi="Arial" w:cs="Arial"/>
          <w:sz w:val="22"/>
          <w:szCs w:val="22"/>
        </w:rPr>
        <w:t>iii) After careful consideration by the disciplinary panel, and if the warning</w:t>
      </w:r>
    </w:p>
    <w:p w14:paraId="00000031" w14:textId="77777777" w:rsidR="00BA05E0" w:rsidRDefault="00355542">
      <w:pPr>
        <w:ind w:left="0" w:hanging="2"/>
        <w:rPr>
          <w:rFonts w:ascii="Arial" w:eastAsia="Arial" w:hAnsi="Arial" w:cs="Arial"/>
          <w:sz w:val="22"/>
          <w:szCs w:val="22"/>
        </w:rPr>
      </w:pPr>
      <w:proofErr w:type="gramStart"/>
      <w:r>
        <w:rPr>
          <w:rFonts w:ascii="Arial" w:eastAsia="Arial" w:hAnsi="Arial" w:cs="Arial"/>
          <w:sz w:val="22"/>
          <w:szCs w:val="22"/>
        </w:rPr>
        <w:t>is considered to be</w:t>
      </w:r>
      <w:proofErr w:type="gramEnd"/>
      <w:r>
        <w:rPr>
          <w:rFonts w:ascii="Arial" w:eastAsia="Arial" w:hAnsi="Arial" w:cs="Arial"/>
          <w:sz w:val="22"/>
          <w:szCs w:val="22"/>
        </w:rPr>
        <w:t xml:space="preserve"> appropriate, the employee needs to be told:</w:t>
      </w:r>
    </w:p>
    <w:p w14:paraId="00000032"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 what action should be taken to correct the </w:t>
      </w:r>
      <w:proofErr w:type="gramStart"/>
      <w:r>
        <w:rPr>
          <w:rFonts w:ascii="Arial" w:eastAsia="Arial" w:hAnsi="Arial" w:cs="Arial"/>
          <w:sz w:val="22"/>
          <w:szCs w:val="22"/>
        </w:rPr>
        <w:t>conduct;</w:t>
      </w:r>
      <w:proofErr w:type="gramEnd"/>
    </w:p>
    <w:p w14:paraId="00000033"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 that s/he will be given reasonable time to rectify </w:t>
      </w:r>
      <w:proofErr w:type="gramStart"/>
      <w:r>
        <w:rPr>
          <w:rFonts w:ascii="Arial" w:eastAsia="Arial" w:hAnsi="Arial" w:cs="Arial"/>
          <w:sz w:val="22"/>
          <w:szCs w:val="22"/>
        </w:rPr>
        <w:t>matter</w:t>
      </w:r>
      <w:r>
        <w:rPr>
          <w:rFonts w:ascii="Arial" w:eastAsia="Arial" w:hAnsi="Arial" w:cs="Arial"/>
          <w:sz w:val="22"/>
          <w:szCs w:val="22"/>
        </w:rPr>
        <w:t>s;</w:t>
      </w:r>
      <w:proofErr w:type="gramEnd"/>
    </w:p>
    <w:p w14:paraId="00000034" w14:textId="77777777" w:rsidR="00BA05E0" w:rsidRDefault="00355542">
      <w:pPr>
        <w:ind w:left="0" w:hanging="2"/>
        <w:rPr>
          <w:rFonts w:ascii="Arial" w:eastAsia="Arial" w:hAnsi="Arial" w:cs="Arial"/>
          <w:sz w:val="22"/>
          <w:szCs w:val="22"/>
        </w:rPr>
      </w:pPr>
      <w:r>
        <w:rPr>
          <w:rFonts w:ascii="Arial" w:eastAsia="Arial" w:hAnsi="Arial" w:cs="Arial"/>
          <w:sz w:val="22"/>
          <w:szCs w:val="22"/>
        </w:rPr>
        <w:t>~ what training needs have been identified, with timescales for</w:t>
      </w:r>
    </w:p>
    <w:p w14:paraId="00000035" w14:textId="77777777" w:rsidR="00BA05E0" w:rsidRDefault="00355542">
      <w:pPr>
        <w:ind w:left="0" w:hanging="2"/>
        <w:rPr>
          <w:rFonts w:ascii="Arial" w:eastAsia="Arial" w:hAnsi="Arial" w:cs="Arial"/>
          <w:sz w:val="22"/>
          <w:szCs w:val="22"/>
        </w:rPr>
      </w:pPr>
      <w:proofErr w:type="gramStart"/>
      <w:r>
        <w:rPr>
          <w:rFonts w:ascii="Arial" w:eastAsia="Arial" w:hAnsi="Arial" w:cs="Arial"/>
          <w:sz w:val="22"/>
          <w:szCs w:val="22"/>
        </w:rPr>
        <w:t>implementation;</w:t>
      </w:r>
      <w:proofErr w:type="gramEnd"/>
    </w:p>
    <w:p w14:paraId="00000036"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 what mitigating circumstances have been </w:t>
      </w:r>
      <w:proofErr w:type="gramStart"/>
      <w:r>
        <w:rPr>
          <w:rFonts w:ascii="Arial" w:eastAsia="Arial" w:hAnsi="Arial" w:cs="Arial"/>
          <w:sz w:val="22"/>
          <w:szCs w:val="22"/>
        </w:rPr>
        <w:t>taken into account</w:t>
      </w:r>
      <w:proofErr w:type="gramEnd"/>
      <w:r>
        <w:rPr>
          <w:rFonts w:ascii="Arial" w:eastAsia="Arial" w:hAnsi="Arial" w:cs="Arial"/>
          <w:sz w:val="22"/>
          <w:szCs w:val="22"/>
        </w:rPr>
        <w:t xml:space="preserve"> in</w:t>
      </w:r>
    </w:p>
    <w:p w14:paraId="00000037"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reaching the </w:t>
      </w:r>
      <w:proofErr w:type="gramStart"/>
      <w:r>
        <w:rPr>
          <w:rFonts w:ascii="Arial" w:eastAsia="Arial" w:hAnsi="Arial" w:cs="Arial"/>
          <w:sz w:val="22"/>
          <w:szCs w:val="22"/>
        </w:rPr>
        <w:t>decision;</w:t>
      </w:r>
      <w:proofErr w:type="gramEnd"/>
    </w:p>
    <w:p w14:paraId="00000038"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 that if s/he fails to improve then further action will be </w:t>
      </w:r>
      <w:proofErr w:type="gramStart"/>
      <w:r>
        <w:rPr>
          <w:rFonts w:ascii="Arial" w:eastAsia="Arial" w:hAnsi="Arial" w:cs="Arial"/>
          <w:sz w:val="22"/>
          <w:szCs w:val="22"/>
        </w:rPr>
        <w:t>taken;</w:t>
      </w:r>
      <w:proofErr w:type="gramEnd"/>
    </w:p>
    <w:p w14:paraId="00000039"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 that a record of </w:t>
      </w:r>
      <w:r>
        <w:rPr>
          <w:rFonts w:ascii="Arial" w:eastAsia="Arial" w:hAnsi="Arial" w:cs="Arial"/>
          <w:sz w:val="22"/>
          <w:szCs w:val="22"/>
        </w:rPr>
        <w:t>the warning will be kept on the staff file and</w:t>
      </w:r>
    </w:p>
    <w:p w14:paraId="0000003A"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 that s/he may appeal against the decision within a limited </w:t>
      </w:r>
      <w:proofErr w:type="gramStart"/>
      <w:r>
        <w:rPr>
          <w:rFonts w:ascii="Arial" w:eastAsia="Arial" w:hAnsi="Arial" w:cs="Arial"/>
          <w:sz w:val="22"/>
          <w:szCs w:val="22"/>
        </w:rPr>
        <w:t>time</w:t>
      </w:r>
      <w:proofErr w:type="gramEnd"/>
    </w:p>
    <w:p w14:paraId="0000003B" w14:textId="77777777" w:rsidR="00BA05E0" w:rsidRDefault="00355542">
      <w:pPr>
        <w:ind w:left="0" w:hanging="2"/>
        <w:rPr>
          <w:rFonts w:ascii="Arial" w:eastAsia="Arial" w:hAnsi="Arial" w:cs="Arial"/>
          <w:sz w:val="22"/>
          <w:szCs w:val="22"/>
        </w:rPr>
      </w:pPr>
      <w:r>
        <w:rPr>
          <w:rFonts w:ascii="Arial" w:eastAsia="Arial" w:hAnsi="Arial" w:cs="Arial"/>
          <w:sz w:val="22"/>
          <w:szCs w:val="22"/>
        </w:rPr>
        <w:t>period (five days).</w:t>
      </w:r>
    </w:p>
    <w:p w14:paraId="0000003C" w14:textId="77777777" w:rsidR="00BA05E0" w:rsidRDefault="00BA05E0">
      <w:pPr>
        <w:ind w:left="0" w:hanging="2"/>
        <w:rPr>
          <w:rFonts w:ascii="Arial" w:eastAsia="Arial" w:hAnsi="Arial" w:cs="Arial"/>
          <w:sz w:val="22"/>
          <w:szCs w:val="22"/>
        </w:rPr>
      </w:pPr>
    </w:p>
    <w:p w14:paraId="0000003D" w14:textId="77777777" w:rsidR="00BA05E0" w:rsidRDefault="00355542">
      <w:pPr>
        <w:ind w:left="0" w:hanging="2"/>
        <w:rPr>
          <w:rFonts w:ascii="Arial Bold" w:eastAsia="Arial Bold" w:hAnsi="Arial Bold" w:cs="Arial Bold"/>
          <w:sz w:val="22"/>
          <w:szCs w:val="22"/>
        </w:rPr>
      </w:pPr>
      <w:r>
        <w:rPr>
          <w:rFonts w:ascii="Arial Bold" w:eastAsia="Arial Bold" w:hAnsi="Arial Bold" w:cs="Arial Bold"/>
          <w:b/>
          <w:sz w:val="22"/>
          <w:szCs w:val="22"/>
        </w:rPr>
        <w:t>2. Formal written warning</w:t>
      </w:r>
    </w:p>
    <w:p w14:paraId="0000003E" w14:textId="77777777" w:rsidR="00BA05E0" w:rsidRDefault="00BA05E0">
      <w:pPr>
        <w:ind w:left="0" w:hanging="2"/>
        <w:rPr>
          <w:rFonts w:ascii="Arial Bold" w:eastAsia="Arial Bold" w:hAnsi="Arial Bold" w:cs="Arial Bold"/>
          <w:sz w:val="22"/>
          <w:szCs w:val="22"/>
        </w:rPr>
      </w:pPr>
    </w:p>
    <w:p w14:paraId="0000003F"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If the employee fails to correct his/her conduct and further action is necessary, or </w:t>
      </w:r>
      <w:proofErr w:type="gramStart"/>
      <w:r>
        <w:rPr>
          <w:rFonts w:ascii="Arial" w:eastAsia="Arial" w:hAnsi="Arial" w:cs="Arial"/>
          <w:sz w:val="22"/>
          <w:szCs w:val="22"/>
        </w:rPr>
        <w:t>if</w:t>
      </w:r>
      <w:proofErr w:type="gramEnd"/>
    </w:p>
    <w:p w14:paraId="00000040" w14:textId="77777777" w:rsidR="00BA05E0" w:rsidRDefault="00355542">
      <w:pPr>
        <w:ind w:left="0" w:hanging="2"/>
        <w:rPr>
          <w:rFonts w:ascii="Arial" w:eastAsia="Arial" w:hAnsi="Arial" w:cs="Arial"/>
          <w:sz w:val="22"/>
          <w:szCs w:val="22"/>
        </w:rPr>
      </w:pPr>
      <w:r>
        <w:rPr>
          <w:rFonts w:ascii="Arial" w:eastAsia="Arial" w:hAnsi="Arial" w:cs="Arial"/>
          <w:sz w:val="22"/>
          <w:szCs w:val="22"/>
        </w:rPr>
        <w:t>the original offence is considered too serious to warrant an initial verbal warning.</w:t>
      </w:r>
    </w:p>
    <w:p w14:paraId="00000041" w14:textId="77777777" w:rsidR="00BA05E0" w:rsidRDefault="00355542">
      <w:pPr>
        <w:ind w:left="0" w:hanging="2"/>
        <w:rPr>
          <w:rFonts w:ascii="Arial" w:eastAsia="Arial" w:hAnsi="Arial" w:cs="Arial"/>
          <w:sz w:val="22"/>
          <w:szCs w:val="22"/>
        </w:rPr>
      </w:pPr>
      <w:proofErr w:type="spellStart"/>
      <w:r>
        <w:rPr>
          <w:rFonts w:ascii="Arial" w:eastAsia="Arial" w:hAnsi="Arial" w:cs="Arial"/>
          <w:sz w:val="22"/>
          <w:szCs w:val="22"/>
        </w:rPr>
        <w:t>i</w:t>
      </w:r>
      <w:proofErr w:type="spellEnd"/>
      <w:r>
        <w:rPr>
          <w:rFonts w:ascii="Arial" w:eastAsia="Arial" w:hAnsi="Arial" w:cs="Arial"/>
          <w:sz w:val="22"/>
          <w:szCs w:val="22"/>
        </w:rPr>
        <w:t>) The employee will be interviewed by the disciplinary panel who will</w:t>
      </w:r>
    </w:p>
    <w:p w14:paraId="00000042" w14:textId="77777777" w:rsidR="00BA05E0" w:rsidRDefault="00355542">
      <w:pPr>
        <w:ind w:left="0" w:hanging="2"/>
        <w:rPr>
          <w:rFonts w:ascii="Arial" w:eastAsia="Arial" w:hAnsi="Arial" w:cs="Arial"/>
          <w:sz w:val="22"/>
          <w:szCs w:val="22"/>
        </w:rPr>
      </w:pPr>
      <w:r>
        <w:rPr>
          <w:rFonts w:ascii="Arial" w:eastAsia="Arial" w:hAnsi="Arial" w:cs="Arial"/>
          <w:sz w:val="22"/>
          <w:szCs w:val="22"/>
        </w:rPr>
        <w:t>explain the complaint and given the opportunity to state his/her case.</w:t>
      </w:r>
    </w:p>
    <w:p w14:paraId="00000043" w14:textId="77777777" w:rsidR="00BA05E0" w:rsidRDefault="00355542">
      <w:pPr>
        <w:ind w:left="0" w:hanging="2"/>
        <w:rPr>
          <w:rFonts w:ascii="Arial" w:eastAsia="Arial" w:hAnsi="Arial" w:cs="Arial"/>
          <w:sz w:val="22"/>
          <w:szCs w:val="22"/>
        </w:rPr>
      </w:pPr>
      <w:r>
        <w:rPr>
          <w:rFonts w:ascii="Arial" w:eastAsia="Arial" w:hAnsi="Arial" w:cs="Arial"/>
          <w:sz w:val="22"/>
          <w:szCs w:val="22"/>
        </w:rPr>
        <w:t>(Reasonable time must be allo</w:t>
      </w:r>
      <w:r>
        <w:rPr>
          <w:rFonts w:ascii="Arial" w:eastAsia="Arial" w:hAnsi="Arial" w:cs="Arial"/>
          <w:sz w:val="22"/>
          <w:szCs w:val="22"/>
        </w:rPr>
        <w:t>wed for the employee to prepare</w:t>
      </w:r>
    </w:p>
    <w:p w14:paraId="00000044" w14:textId="77777777" w:rsidR="00BA05E0" w:rsidRDefault="00355542">
      <w:pPr>
        <w:ind w:left="0" w:hanging="2"/>
        <w:rPr>
          <w:rFonts w:ascii="Arial" w:eastAsia="Arial" w:hAnsi="Arial" w:cs="Arial"/>
          <w:sz w:val="22"/>
          <w:szCs w:val="22"/>
        </w:rPr>
      </w:pPr>
      <w:r>
        <w:rPr>
          <w:rFonts w:ascii="Arial" w:eastAsia="Arial" w:hAnsi="Arial" w:cs="Arial"/>
          <w:sz w:val="22"/>
          <w:szCs w:val="22"/>
        </w:rPr>
        <w:t>his/her case).</w:t>
      </w:r>
    </w:p>
    <w:p w14:paraId="00000045"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ii) If a further formal warning </w:t>
      </w:r>
      <w:proofErr w:type="gramStart"/>
      <w:r>
        <w:rPr>
          <w:rFonts w:ascii="Arial" w:eastAsia="Arial" w:hAnsi="Arial" w:cs="Arial"/>
          <w:sz w:val="22"/>
          <w:szCs w:val="22"/>
        </w:rPr>
        <w:t>is considered to be</w:t>
      </w:r>
      <w:proofErr w:type="gramEnd"/>
      <w:r>
        <w:rPr>
          <w:rFonts w:ascii="Arial" w:eastAsia="Arial" w:hAnsi="Arial" w:cs="Arial"/>
          <w:sz w:val="22"/>
          <w:szCs w:val="22"/>
        </w:rPr>
        <w:t xml:space="preserve"> appropriate, this will be</w:t>
      </w:r>
    </w:p>
    <w:p w14:paraId="00000046"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explained to the employee and a letter confirming this decision will </w:t>
      </w:r>
      <w:proofErr w:type="gramStart"/>
      <w:r>
        <w:rPr>
          <w:rFonts w:ascii="Arial" w:eastAsia="Arial" w:hAnsi="Arial" w:cs="Arial"/>
          <w:sz w:val="22"/>
          <w:szCs w:val="22"/>
        </w:rPr>
        <w:t>be</w:t>
      </w:r>
      <w:proofErr w:type="gramEnd"/>
    </w:p>
    <w:p w14:paraId="00000047" w14:textId="77777777" w:rsidR="00BA05E0" w:rsidRDefault="00355542">
      <w:pPr>
        <w:ind w:left="0" w:hanging="2"/>
        <w:rPr>
          <w:rFonts w:ascii="Arial" w:eastAsia="Arial" w:hAnsi="Arial" w:cs="Arial"/>
          <w:sz w:val="22"/>
          <w:szCs w:val="22"/>
        </w:rPr>
      </w:pPr>
      <w:r>
        <w:rPr>
          <w:rFonts w:ascii="Arial" w:eastAsia="Arial" w:hAnsi="Arial" w:cs="Arial"/>
          <w:sz w:val="22"/>
          <w:szCs w:val="22"/>
        </w:rPr>
        <w:t>sent to the employee.</w:t>
      </w:r>
    </w:p>
    <w:p w14:paraId="00000048" w14:textId="77777777" w:rsidR="00BA05E0" w:rsidRDefault="00355542">
      <w:pPr>
        <w:ind w:left="0" w:hanging="2"/>
        <w:rPr>
          <w:rFonts w:ascii="Arial" w:eastAsia="Arial" w:hAnsi="Arial" w:cs="Arial"/>
          <w:sz w:val="22"/>
          <w:szCs w:val="22"/>
        </w:rPr>
      </w:pPr>
      <w:r>
        <w:rPr>
          <w:rFonts w:ascii="Arial" w:eastAsia="Arial" w:hAnsi="Arial" w:cs="Arial"/>
          <w:sz w:val="22"/>
          <w:szCs w:val="22"/>
        </w:rPr>
        <w:t>iii) The letter will:</w:t>
      </w:r>
    </w:p>
    <w:p w14:paraId="00000049" w14:textId="77777777" w:rsidR="00BA05E0" w:rsidRDefault="00355542">
      <w:pPr>
        <w:ind w:left="0" w:hanging="2"/>
        <w:rPr>
          <w:rFonts w:ascii="Arial" w:eastAsia="Arial" w:hAnsi="Arial" w:cs="Arial"/>
          <w:sz w:val="22"/>
          <w:szCs w:val="22"/>
        </w:rPr>
      </w:pPr>
      <w:r>
        <w:rPr>
          <w:rFonts w:ascii="Arial" w:eastAsia="Arial" w:hAnsi="Arial" w:cs="Arial"/>
          <w:sz w:val="22"/>
          <w:szCs w:val="22"/>
        </w:rPr>
        <w:t>a) contain a cl</w:t>
      </w:r>
      <w:r>
        <w:rPr>
          <w:rFonts w:ascii="Arial" w:eastAsia="Arial" w:hAnsi="Arial" w:cs="Arial"/>
          <w:sz w:val="22"/>
          <w:szCs w:val="22"/>
        </w:rPr>
        <w:t xml:space="preserve">ear reprimand and the reasons for </w:t>
      </w:r>
      <w:proofErr w:type="gramStart"/>
      <w:r>
        <w:rPr>
          <w:rFonts w:ascii="Arial" w:eastAsia="Arial" w:hAnsi="Arial" w:cs="Arial"/>
          <w:sz w:val="22"/>
          <w:szCs w:val="22"/>
        </w:rPr>
        <w:t>it;</w:t>
      </w:r>
      <w:proofErr w:type="gramEnd"/>
    </w:p>
    <w:p w14:paraId="0000004A" w14:textId="77777777" w:rsidR="00BA05E0" w:rsidRDefault="00355542">
      <w:pPr>
        <w:ind w:left="0" w:hanging="2"/>
        <w:rPr>
          <w:rFonts w:ascii="Arial" w:eastAsia="Arial" w:hAnsi="Arial" w:cs="Arial"/>
          <w:sz w:val="22"/>
          <w:szCs w:val="22"/>
        </w:rPr>
      </w:pPr>
      <w:r>
        <w:rPr>
          <w:rFonts w:ascii="Arial" w:eastAsia="Arial" w:hAnsi="Arial" w:cs="Arial"/>
          <w:sz w:val="22"/>
          <w:szCs w:val="22"/>
        </w:rPr>
        <w:t>b) explain what corrective action is required and what reasonable</w:t>
      </w:r>
    </w:p>
    <w:p w14:paraId="0000004B"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time is given for </w:t>
      </w:r>
      <w:proofErr w:type="gramStart"/>
      <w:r>
        <w:rPr>
          <w:rFonts w:ascii="Arial" w:eastAsia="Arial" w:hAnsi="Arial" w:cs="Arial"/>
          <w:sz w:val="22"/>
          <w:szCs w:val="22"/>
        </w:rPr>
        <w:t>improvement;</w:t>
      </w:r>
      <w:proofErr w:type="gramEnd"/>
    </w:p>
    <w:p w14:paraId="0000004C" w14:textId="77777777" w:rsidR="00BA05E0" w:rsidRDefault="00355542">
      <w:pPr>
        <w:ind w:left="0" w:hanging="2"/>
        <w:rPr>
          <w:rFonts w:ascii="Arial" w:eastAsia="Arial" w:hAnsi="Arial" w:cs="Arial"/>
          <w:sz w:val="22"/>
          <w:szCs w:val="22"/>
        </w:rPr>
      </w:pPr>
      <w:r>
        <w:rPr>
          <w:rFonts w:ascii="Arial" w:eastAsia="Arial" w:hAnsi="Arial" w:cs="Arial"/>
          <w:sz w:val="22"/>
          <w:szCs w:val="22"/>
        </w:rPr>
        <w:t>c) state what training needs have been identified, with timescales</w:t>
      </w:r>
    </w:p>
    <w:p w14:paraId="0000004D"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for </w:t>
      </w:r>
      <w:proofErr w:type="gramStart"/>
      <w:r>
        <w:rPr>
          <w:rFonts w:ascii="Arial" w:eastAsia="Arial" w:hAnsi="Arial" w:cs="Arial"/>
          <w:sz w:val="22"/>
          <w:szCs w:val="22"/>
        </w:rPr>
        <w:t>implementation;</w:t>
      </w:r>
      <w:proofErr w:type="gramEnd"/>
    </w:p>
    <w:p w14:paraId="0000004E" w14:textId="77777777" w:rsidR="00BA05E0" w:rsidRDefault="00355542">
      <w:pPr>
        <w:ind w:left="0" w:hanging="2"/>
        <w:rPr>
          <w:rFonts w:ascii="Arial" w:eastAsia="Arial" w:hAnsi="Arial" w:cs="Arial"/>
          <w:sz w:val="22"/>
          <w:szCs w:val="22"/>
        </w:rPr>
      </w:pPr>
      <w:r>
        <w:rPr>
          <w:rFonts w:ascii="Arial" w:eastAsia="Arial" w:hAnsi="Arial" w:cs="Arial"/>
          <w:sz w:val="22"/>
          <w:szCs w:val="22"/>
        </w:rPr>
        <w:t>d) make clear what mitigating circumstances have been taken</w:t>
      </w:r>
    </w:p>
    <w:p w14:paraId="0000004F"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into account in reaching the </w:t>
      </w:r>
      <w:proofErr w:type="gramStart"/>
      <w:r>
        <w:rPr>
          <w:rFonts w:ascii="Arial" w:eastAsia="Arial" w:hAnsi="Arial" w:cs="Arial"/>
          <w:sz w:val="22"/>
          <w:szCs w:val="22"/>
        </w:rPr>
        <w:t>decision;</w:t>
      </w:r>
      <w:proofErr w:type="gramEnd"/>
    </w:p>
    <w:p w14:paraId="00000050" w14:textId="77777777" w:rsidR="00BA05E0" w:rsidRDefault="00355542">
      <w:pPr>
        <w:ind w:left="0" w:hanging="2"/>
        <w:rPr>
          <w:rFonts w:ascii="Arial" w:eastAsia="Arial" w:hAnsi="Arial" w:cs="Arial"/>
          <w:sz w:val="22"/>
          <w:szCs w:val="22"/>
        </w:rPr>
      </w:pPr>
      <w:r>
        <w:rPr>
          <w:rFonts w:ascii="Arial" w:eastAsia="Arial" w:hAnsi="Arial" w:cs="Arial"/>
          <w:sz w:val="22"/>
          <w:szCs w:val="22"/>
        </w:rPr>
        <w:t>e) warn that failure to improve will result in further disciplinary</w:t>
      </w:r>
    </w:p>
    <w:p w14:paraId="00000051"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action which could result in a final written warning and, </w:t>
      </w:r>
      <w:proofErr w:type="gramStart"/>
      <w:r>
        <w:rPr>
          <w:rFonts w:ascii="Arial" w:eastAsia="Arial" w:hAnsi="Arial" w:cs="Arial"/>
          <w:sz w:val="22"/>
          <w:szCs w:val="22"/>
        </w:rPr>
        <w:t>if</w:t>
      </w:r>
      <w:proofErr w:type="gramEnd"/>
    </w:p>
    <w:p w14:paraId="00000052" w14:textId="77777777" w:rsidR="00BA05E0" w:rsidRDefault="00355542">
      <w:pPr>
        <w:ind w:left="0" w:hanging="2"/>
        <w:rPr>
          <w:rFonts w:ascii="Arial" w:eastAsia="Arial" w:hAnsi="Arial" w:cs="Arial"/>
          <w:sz w:val="22"/>
          <w:szCs w:val="22"/>
        </w:rPr>
      </w:pPr>
      <w:r>
        <w:rPr>
          <w:rFonts w:ascii="Arial" w:eastAsia="Arial" w:hAnsi="Arial" w:cs="Arial"/>
          <w:sz w:val="22"/>
          <w:szCs w:val="22"/>
        </w:rPr>
        <w:t>unheeded, ultimately to dism</w:t>
      </w:r>
      <w:r>
        <w:rPr>
          <w:rFonts w:ascii="Arial" w:eastAsia="Arial" w:hAnsi="Arial" w:cs="Arial"/>
          <w:sz w:val="22"/>
          <w:szCs w:val="22"/>
        </w:rPr>
        <w:t>issal with appropriate notice; and</w:t>
      </w:r>
    </w:p>
    <w:p w14:paraId="00000053" w14:textId="77777777" w:rsidR="00BA05E0" w:rsidRDefault="00355542">
      <w:pPr>
        <w:ind w:left="0" w:hanging="2"/>
        <w:rPr>
          <w:rFonts w:ascii="Arial" w:eastAsia="Arial" w:hAnsi="Arial" w:cs="Arial"/>
          <w:sz w:val="22"/>
          <w:szCs w:val="22"/>
        </w:rPr>
      </w:pPr>
      <w:r>
        <w:rPr>
          <w:rFonts w:ascii="Arial" w:eastAsia="Arial" w:hAnsi="Arial" w:cs="Arial"/>
          <w:sz w:val="22"/>
          <w:szCs w:val="22"/>
        </w:rPr>
        <w:t>f) explain that s/he has a right to appeal against the decision.</w:t>
      </w:r>
    </w:p>
    <w:p w14:paraId="00000054" w14:textId="77777777" w:rsidR="00BA05E0" w:rsidRDefault="00BA05E0">
      <w:pPr>
        <w:ind w:left="0" w:hanging="2"/>
        <w:rPr>
          <w:rFonts w:ascii="Arial" w:eastAsia="Arial" w:hAnsi="Arial" w:cs="Arial"/>
          <w:sz w:val="22"/>
          <w:szCs w:val="22"/>
        </w:rPr>
      </w:pPr>
    </w:p>
    <w:p w14:paraId="00000055" w14:textId="77777777" w:rsidR="00BA05E0" w:rsidRDefault="00BA05E0">
      <w:pPr>
        <w:ind w:left="0" w:hanging="2"/>
        <w:rPr>
          <w:rFonts w:ascii="Arial" w:eastAsia="Arial" w:hAnsi="Arial" w:cs="Arial"/>
          <w:sz w:val="22"/>
          <w:szCs w:val="22"/>
        </w:rPr>
      </w:pPr>
    </w:p>
    <w:p w14:paraId="00000056" w14:textId="77777777" w:rsidR="00BA05E0" w:rsidRDefault="00355542">
      <w:pPr>
        <w:ind w:left="0" w:hanging="2"/>
        <w:rPr>
          <w:rFonts w:ascii="Arial Bold" w:eastAsia="Arial Bold" w:hAnsi="Arial Bold" w:cs="Arial Bold"/>
          <w:sz w:val="22"/>
          <w:szCs w:val="22"/>
        </w:rPr>
      </w:pPr>
      <w:r>
        <w:rPr>
          <w:rFonts w:ascii="Arial Bold" w:eastAsia="Arial Bold" w:hAnsi="Arial Bold" w:cs="Arial Bold"/>
          <w:b/>
          <w:sz w:val="22"/>
          <w:szCs w:val="22"/>
        </w:rPr>
        <w:t>3. Final written warning</w:t>
      </w:r>
    </w:p>
    <w:p w14:paraId="00000057" w14:textId="77777777" w:rsidR="00BA05E0" w:rsidRDefault="00BA05E0">
      <w:pPr>
        <w:ind w:left="0" w:hanging="2"/>
        <w:rPr>
          <w:rFonts w:ascii="Arial Bold" w:eastAsia="Arial Bold" w:hAnsi="Arial Bold" w:cs="Arial Bold"/>
          <w:sz w:val="22"/>
          <w:szCs w:val="22"/>
        </w:rPr>
      </w:pPr>
    </w:p>
    <w:p w14:paraId="00000058" w14:textId="77777777" w:rsidR="00BA05E0" w:rsidRDefault="00355542">
      <w:pPr>
        <w:ind w:left="0" w:hanging="2"/>
        <w:rPr>
          <w:rFonts w:ascii="Arial" w:eastAsia="Arial" w:hAnsi="Arial" w:cs="Arial"/>
          <w:sz w:val="22"/>
          <w:szCs w:val="22"/>
        </w:rPr>
      </w:pPr>
      <w:r>
        <w:rPr>
          <w:rFonts w:ascii="Arial" w:eastAsia="Arial" w:hAnsi="Arial" w:cs="Arial"/>
          <w:sz w:val="22"/>
          <w:szCs w:val="22"/>
        </w:rPr>
        <w:lastRenderedPageBreak/>
        <w:t xml:space="preserve">If the employee fails to correct his/her conduct and further action is necessary, or </w:t>
      </w:r>
      <w:proofErr w:type="gramStart"/>
      <w:r>
        <w:rPr>
          <w:rFonts w:ascii="Arial" w:eastAsia="Arial" w:hAnsi="Arial" w:cs="Arial"/>
          <w:sz w:val="22"/>
          <w:szCs w:val="22"/>
        </w:rPr>
        <w:t>if</w:t>
      </w:r>
      <w:proofErr w:type="gramEnd"/>
    </w:p>
    <w:p w14:paraId="00000059" w14:textId="77777777" w:rsidR="00BA05E0" w:rsidRDefault="00355542">
      <w:pPr>
        <w:ind w:left="0" w:hanging="2"/>
        <w:rPr>
          <w:rFonts w:ascii="Arial" w:eastAsia="Arial" w:hAnsi="Arial" w:cs="Arial"/>
          <w:sz w:val="22"/>
          <w:szCs w:val="22"/>
        </w:rPr>
      </w:pPr>
      <w:r>
        <w:rPr>
          <w:rFonts w:ascii="Arial" w:eastAsia="Arial" w:hAnsi="Arial" w:cs="Arial"/>
          <w:sz w:val="22"/>
          <w:szCs w:val="22"/>
        </w:rPr>
        <w:t>the original offence is considered too s</w:t>
      </w:r>
      <w:r>
        <w:rPr>
          <w:rFonts w:ascii="Arial" w:eastAsia="Arial" w:hAnsi="Arial" w:cs="Arial"/>
          <w:sz w:val="22"/>
          <w:szCs w:val="22"/>
        </w:rPr>
        <w:t>erious to warrant any initial warnings.</w:t>
      </w:r>
    </w:p>
    <w:p w14:paraId="0000005A" w14:textId="77777777" w:rsidR="00BA05E0" w:rsidRDefault="00355542">
      <w:pPr>
        <w:ind w:left="0" w:hanging="2"/>
        <w:rPr>
          <w:rFonts w:ascii="Arial" w:eastAsia="Arial" w:hAnsi="Arial" w:cs="Arial"/>
          <w:sz w:val="22"/>
          <w:szCs w:val="22"/>
        </w:rPr>
      </w:pPr>
      <w:proofErr w:type="spellStart"/>
      <w:r>
        <w:rPr>
          <w:rFonts w:ascii="Arial" w:eastAsia="Arial" w:hAnsi="Arial" w:cs="Arial"/>
          <w:sz w:val="22"/>
          <w:szCs w:val="22"/>
        </w:rPr>
        <w:t>i</w:t>
      </w:r>
      <w:proofErr w:type="spellEnd"/>
      <w:r>
        <w:rPr>
          <w:rFonts w:ascii="Arial" w:eastAsia="Arial" w:hAnsi="Arial" w:cs="Arial"/>
          <w:sz w:val="22"/>
          <w:szCs w:val="22"/>
        </w:rPr>
        <w:t>) The employee will be interviewed and given the opportunity to state</w:t>
      </w:r>
    </w:p>
    <w:p w14:paraId="0000005B" w14:textId="77777777" w:rsidR="00BA05E0" w:rsidRDefault="00355542">
      <w:pPr>
        <w:ind w:left="0" w:hanging="2"/>
        <w:rPr>
          <w:rFonts w:ascii="Arial" w:eastAsia="Arial" w:hAnsi="Arial" w:cs="Arial"/>
          <w:sz w:val="22"/>
          <w:szCs w:val="22"/>
        </w:rPr>
      </w:pPr>
      <w:r>
        <w:rPr>
          <w:rFonts w:ascii="Arial" w:eastAsia="Arial" w:hAnsi="Arial" w:cs="Arial"/>
          <w:sz w:val="22"/>
          <w:szCs w:val="22"/>
        </w:rPr>
        <w:t>his/her case. (Reasonable time must be allowed for the employee to</w:t>
      </w:r>
    </w:p>
    <w:p w14:paraId="0000005C" w14:textId="77777777" w:rsidR="00BA05E0" w:rsidRDefault="00355542">
      <w:pPr>
        <w:ind w:left="0" w:hanging="2"/>
        <w:rPr>
          <w:rFonts w:ascii="Arial" w:eastAsia="Arial" w:hAnsi="Arial" w:cs="Arial"/>
          <w:sz w:val="22"/>
          <w:szCs w:val="22"/>
        </w:rPr>
      </w:pPr>
      <w:r>
        <w:rPr>
          <w:rFonts w:ascii="Arial" w:eastAsia="Arial" w:hAnsi="Arial" w:cs="Arial"/>
          <w:sz w:val="22"/>
          <w:szCs w:val="22"/>
        </w:rPr>
        <w:t>prepare his/her case).</w:t>
      </w:r>
    </w:p>
    <w:p w14:paraId="0000005D"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ii) If a final warning </w:t>
      </w:r>
      <w:proofErr w:type="gramStart"/>
      <w:r>
        <w:rPr>
          <w:rFonts w:ascii="Arial" w:eastAsia="Arial" w:hAnsi="Arial" w:cs="Arial"/>
          <w:sz w:val="22"/>
          <w:szCs w:val="22"/>
        </w:rPr>
        <w:t>is considered to be</w:t>
      </w:r>
      <w:proofErr w:type="gramEnd"/>
      <w:r>
        <w:rPr>
          <w:rFonts w:ascii="Arial" w:eastAsia="Arial" w:hAnsi="Arial" w:cs="Arial"/>
          <w:sz w:val="22"/>
          <w:szCs w:val="22"/>
        </w:rPr>
        <w:t xml:space="preserve"> appropriate,</w:t>
      </w:r>
      <w:r>
        <w:rPr>
          <w:rFonts w:ascii="Arial" w:eastAsia="Arial" w:hAnsi="Arial" w:cs="Arial"/>
          <w:sz w:val="22"/>
          <w:szCs w:val="22"/>
        </w:rPr>
        <w:t xml:space="preserve"> this will be explained</w:t>
      </w:r>
    </w:p>
    <w:p w14:paraId="0000005E" w14:textId="77777777" w:rsidR="00BA05E0" w:rsidRDefault="00355542">
      <w:pPr>
        <w:ind w:left="0" w:hanging="2"/>
        <w:rPr>
          <w:rFonts w:ascii="Arial" w:eastAsia="Arial" w:hAnsi="Arial" w:cs="Arial"/>
          <w:sz w:val="22"/>
          <w:szCs w:val="22"/>
        </w:rPr>
      </w:pPr>
      <w:r>
        <w:rPr>
          <w:rFonts w:ascii="Arial" w:eastAsia="Arial" w:hAnsi="Arial" w:cs="Arial"/>
          <w:sz w:val="22"/>
          <w:szCs w:val="22"/>
        </w:rPr>
        <w:t>to the employee and a letter confirming this decision will be sent to the</w:t>
      </w:r>
    </w:p>
    <w:p w14:paraId="0000005F" w14:textId="77777777" w:rsidR="00BA05E0" w:rsidRDefault="00355542">
      <w:pPr>
        <w:ind w:left="0" w:hanging="2"/>
        <w:rPr>
          <w:rFonts w:ascii="Arial" w:eastAsia="Arial" w:hAnsi="Arial" w:cs="Arial"/>
          <w:sz w:val="22"/>
          <w:szCs w:val="22"/>
        </w:rPr>
      </w:pPr>
      <w:r>
        <w:rPr>
          <w:rFonts w:ascii="Arial" w:eastAsia="Arial" w:hAnsi="Arial" w:cs="Arial"/>
          <w:sz w:val="22"/>
          <w:szCs w:val="22"/>
        </w:rPr>
        <w:t>employee.</w:t>
      </w:r>
    </w:p>
    <w:p w14:paraId="00000060" w14:textId="77777777" w:rsidR="00BA05E0" w:rsidRDefault="00355542">
      <w:pPr>
        <w:ind w:left="0" w:hanging="2"/>
        <w:rPr>
          <w:rFonts w:ascii="Arial" w:eastAsia="Arial" w:hAnsi="Arial" w:cs="Arial"/>
          <w:sz w:val="22"/>
          <w:szCs w:val="22"/>
        </w:rPr>
      </w:pPr>
      <w:r>
        <w:rPr>
          <w:rFonts w:ascii="Arial" w:eastAsia="Arial" w:hAnsi="Arial" w:cs="Arial"/>
          <w:sz w:val="22"/>
          <w:szCs w:val="22"/>
        </w:rPr>
        <w:t>iii) The letter will:</w:t>
      </w:r>
    </w:p>
    <w:p w14:paraId="00000061"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a) contain a clear reprimand and the reasons for </w:t>
      </w:r>
      <w:proofErr w:type="gramStart"/>
      <w:r>
        <w:rPr>
          <w:rFonts w:ascii="Arial" w:eastAsia="Arial" w:hAnsi="Arial" w:cs="Arial"/>
          <w:sz w:val="22"/>
          <w:szCs w:val="22"/>
        </w:rPr>
        <w:t>it;</w:t>
      </w:r>
      <w:proofErr w:type="gramEnd"/>
    </w:p>
    <w:p w14:paraId="00000062" w14:textId="77777777" w:rsidR="00BA05E0" w:rsidRDefault="00355542">
      <w:pPr>
        <w:ind w:left="0" w:hanging="2"/>
        <w:rPr>
          <w:rFonts w:ascii="Arial" w:eastAsia="Arial" w:hAnsi="Arial" w:cs="Arial"/>
          <w:sz w:val="22"/>
          <w:szCs w:val="22"/>
        </w:rPr>
      </w:pPr>
      <w:r>
        <w:rPr>
          <w:rFonts w:ascii="Arial" w:eastAsia="Arial" w:hAnsi="Arial" w:cs="Arial"/>
          <w:sz w:val="22"/>
          <w:szCs w:val="22"/>
        </w:rPr>
        <w:t>b) explain what corrective action is required and what reasonable</w:t>
      </w:r>
    </w:p>
    <w:p w14:paraId="00000063" w14:textId="77777777" w:rsidR="00BA05E0" w:rsidRDefault="00355542">
      <w:pPr>
        <w:ind w:left="0" w:hanging="2"/>
        <w:rPr>
          <w:rFonts w:ascii="Arial" w:eastAsia="Arial" w:hAnsi="Arial" w:cs="Arial"/>
          <w:sz w:val="22"/>
          <w:szCs w:val="22"/>
        </w:rPr>
      </w:pPr>
      <w:r>
        <w:rPr>
          <w:rFonts w:ascii="Arial" w:eastAsia="Arial" w:hAnsi="Arial" w:cs="Arial"/>
          <w:sz w:val="22"/>
          <w:szCs w:val="22"/>
        </w:rPr>
        <w:t>time is</w:t>
      </w:r>
      <w:r>
        <w:rPr>
          <w:rFonts w:ascii="Arial" w:eastAsia="Arial" w:hAnsi="Arial" w:cs="Arial"/>
          <w:sz w:val="22"/>
          <w:szCs w:val="22"/>
        </w:rPr>
        <w:t xml:space="preserve"> given for </w:t>
      </w:r>
      <w:proofErr w:type="gramStart"/>
      <w:r>
        <w:rPr>
          <w:rFonts w:ascii="Arial" w:eastAsia="Arial" w:hAnsi="Arial" w:cs="Arial"/>
          <w:sz w:val="22"/>
          <w:szCs w:val="22"/>
        </w:rPr>
        <w:t>improvement;</w:t>
      </w:r>
      <w:proofErr w:type="gramEnd"/>
    </w:p>
    <w:p w14:paraId="00000064" w14:textId="77777777" w:rsidR="00BA05E0" w:rsidRDefault="00355542">
      <w:pPr>
        <w:ind w:left="0" w:hanging="2"/>
        <w:rPr>
          <w:rFonts w:ascii="Arial" w:eastAsia="Arial" w:hAnsi="Arial" w:cs="Arial"/>
          <w:sz w:val="22"/>
          <w:szCs w:val="22"/>
        </w:rPr>
      </w:pPr>
      <w:r>
        <w:rPr>
          <w:rFonts w:ascii="Arial" w:eastAsia="Arial" w:hAnsi="Arial" w:cs="Arial"/>
          <w:sz w:val="22"/>
          <w:szCs w:val="22"/>
        </w:rPr>
        <w:t>c) state what training needs have been identified, with timescales</w:t>
      </w:r>
    </w:p>
    <w:p w14:paraId="00000065"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or </w:t>
      </w:r>
      <w:proofErr w:type="gramStart"/>
      <w:r>
        <w:rPr>
          <w:rFonts w:ascii="Arial" w:eastAsia="Arial" w:hAnsi="Arial" w:cs="Arial"/>
          <w:sz w:val="22"/>
          <w:szCs w:val="22"/>
        </w:rPr>
        <w:t>implementation;</w:t>
      </w:r>
      <w:proofErr w:type="gramEnd"/>
    </w:p>
    <w:p w14:paraId="00000066" w14:textId="77777777" w:rsidR="00BA05E0" w:rsidRDefault="00355542">
      <w:pPr>
        <w:ind w:left="0" w:hanging="2"/>
        <w:rPr>
          <w:rFonts w:ascii="Arial" w:eastAsia="Arial" w:hAnsi="Arial" w:cs="Arial"/>
          <w:sz w:val="22"/>
          <w:szCs w:val="22"/>
        </w:rPr>
      </w:pPr>
      <w:r>
        <w:rPr>
          <w:rFonts w:ascii="Arial" w:eastAsia="Arial" w:hAnsi="Arial" w:cs="Arial"/>
          <w:sz w:val="22"/>
          <w:szCs w:val="22"/>
        </w:rPr>
        <w:t>d) make clear what mitigating circumstances have been taken</w:t>
      </w:r>
    </w:p>
    <w:p w14:paraId="00000067"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into account in reaching the </w:t>
      </w:r>
      <w:proofErr w:type="gramStart"/>
      <w:r>
        <w:rPr>
          <w:rFonts w:ascii="Arial" w:eastAsia="Arial" w:hAnsi="Arial" w:cs="Arial"/>
          <w:sz w:val="22"/>
          <w:szCs w:val="22"/>
        </w:rPr>
        <w:t>decision;</w:t>
      </w:r>
      <w:proofErr w:type="gramEnd"/>
    </w:p>
    <w:p w14:paraId="00000068" w14:textId="77777777" w:rsidR="00BA05E0" w:rsidRDefault="00355542">
      <w:pPr>
        <w:ind w:left="0" w:hanging="2"/>
        <w:rPr>
          <w:rFonts w:ascii="Arial" w:eastAsia="Arial" w:hAnsi="Arial" w:cs="Arial"/>
          <w:sz w:val="22"/>
          <w:szCs w:val="22"/>
        </w:rPr>
      </w:pPr>
      <w:r>
        <w:rPr>
          <w:rFonts w:ascii="Arial" w:eastAsia="Arial" w:hAnsi="Arial" w:cs="Arial"/>
          <w:sz w:val="22"/>
          <w:szCs w:val="22"/>
        </w:rPr>
        <w:t>e) warn that failure to improve will result in further disciplinary</w:t>
      </w:r>
    </w:p>
    <w:p w14:paraId="00000069" w14:textId="77777777" w:rsidR="00BA05E0" w:rsidRDefault="00355542">
      <w:pPr>
        <w:ind w:left="0" w:hanging="2"/>
        <w:rPr>
          <w:rFonts w:ascii="Arial" w:eastAsia="Arial" w:hAnsi="Arial" w:cs="Arial"/>
          <w:sz w:val="22"/>
          <w:szCs w:val="22"/>
        </w:rPr>
      </w:pPr>
      <w:r>
        <w:rPr>
          <w:rFonts w:ascii="Arial" w:eastAsia="Arial" w:hAnsi="Arial" w:cs="Arial"/>
          <w:sz w:val="22"/>
          <w:szCs w:val="22"/>
        </w:rPr>
        <w:t>action which could result in dismissal; and</w:t>
      </w:r>
    </w:p>
    <w:p w14:paraId="0000006A" w14:textId="77777777" w:rsidR="00BA05E0" w:rsidRDefault="00355542">
      <w:pPr>
        <w:ind w:left="0" w:hanging="2"/>
        <w:rPr>
          <w:rFonts w:ascii="Arial" w:eastAsia="Arial" w:hAnsi="Arial" w:cs="Arial"/>
          <w:sz w:val="22"/>
          <w:szCs w:val="22"/>
        </w:rPr>
      </w:pPr>
      <w:r>
        <w:rPr>
          <w:rFonts w:ascii="Arial" w:eastAsia="Arial" w:hAnsi="Arial" w:cs="Arial"/>
          <w:sz w:val="22"/>
          <w:szCs w:val="22"/>
        </w:rPr>
        <w:t>f) explain that s/he has a right to appeal against the decision.</w:t>
      </w:r>
    </w:p>
    <w:p w14:paraId="0000006B" w14:textId="77777777" w:rsidR="00BA05E0" w:rsidRDefault="00BA05E0">
      <w:pPr>
        <w:ind w:left="0" w:hanging="2"/>
        <w:rPr>
          <w:rFonts w:ascii="Arial" w:eastAsia="Arial" w:hAnsi="Arial" w:cs="Arial"/>
          <w:sz w:val="22"/>
          <w:szCs w:val="22"/>
        </w:rPr>
      </w:pPr>
    </w:p>
    <w:p w14:paraId="0000006C" w14:textId="77777777" w:rsidR="00BA05E0" w:rsidRDefault="00BA05E0">
      <w:pPr>
        <w:ind w:left="0" w:hanging="2"/>
        <w:rPr>
          <w:rFonts w:ascii="Arial Bold" w:eastAsia="Arial Bold" w:hAnsi="Arial Bold" w:cs="Arial Bold"/>
          <w:sz w:val="22"/>
          <w:szCs w:val="22"/>
        </w:rPr>
      </w:pPr>
    </w:p>
    <w:p w14:paraId="0000006D" w14:textId="77777777" w:rsidR="00BA05E0" w:rsidRDefault="00355542">
      <w:pPr>
        <w:ind w:left="0" w:hanging="2"/>
        <w:rPr>
          <w:rFonts w:ascii="Arial Bold" w:eastAsia="Arial Bold" w:hAnsi="Arial Bold" w:cs="Arial Bold"/>
          <w:sz w:val="22"/>
          <w:szCs w:val="22"/>
        </w:rPr>
      </w:pPr>
      <w:r>
        <w:rPr>
          <w:rFonts w:ascii="Arial Bold" w:eastAsia="Arial Bold" w:hAnsi="Arial Bold" w:cs="Arial Bold"/>
          <w:b/>
          <w:sz w:val="22"/>
          <w:szCs w:val="22"/>
        </w:rPr>
        <w:t>4. Dismissal</w:t>
      </w:r>
    </w:p>
    <w:p w14:paraId="0000006E" w14:textId="77777777" w:rsidR="00BA05E0" w:rsidRDefault="00BA05E0">
      <w:pPr>
        <w:ind w:left="0" w:hanging="2"/>
        <w:rPr>
          <w:rFonts w:ascii="Arial Bold" w:eastAsia="Arial Bold" w:hAnsi="Arial Bold" w:cs="Arial Bold"/>
          <w:sz w:val="22"/>
          <w:szCs w:val="22"/>
        </w:rPr>
      </w:pPr>
    </w:p>
    <w:p w14:paraId="0000006F" w14:textId="77777777" w:rsidR="00BA05E0" w:rsidRDefault="00355542">
      <w:pPr>
        <w:ind w:left="0" w:hanging="2"/>
        <w:rPr>
          <w:rFonts w:ascii="Arial" w:eastAsia="Arial" w:hAnsi="Arial" w:cs="Arial"/>
          <w:sz w:val="22"/>
          <w:szCs w:val="22"/>
        </w:rPr>
      </w:pPr>
      <w:r>
        <w:rPr>
          <w:rFonts w:ascii="Arial" w:eastAsia="Arial" w:hAnsi="Arial" w:cs="Arial"/>
          <w:sz w:val="22"/>
          <w:szCs w:val="22"/>
        </w:rPr>
        <w:t>If the employee still fails to correct his/her conduct, then:</w:t>
      </w:r>
    </w:p>
    <w:p w14:paraId="00000070" w14:textId="77777777" w:rsidR="00BA05E0" w:rsidRDefault="00355542">
      <w:pPr>
        <w:ind w:left="0" w:hanging="2"/>
        <w:rPr>
          <w:rFonts w:ascii="Arial" w:eastAsia="Arial" w:hAnsi="Arial" w:cs="Arial"/>
          <w:sz w:val="22"/>
          <w:szCs w:val="22"/>
        </w:rPr>
      </w:pPr>
      <w:proofErr w:type="spellStart"/>
      <w:r>
        <w:rPr>
          <w:rFonts w:ascii="Arial" w:eastAsia="Arial" w:hAnsi="Arial" w:cs="Arial"/>
          <w:sz w:val="22"/>
          <w:szCs w:val="22"/>
        </w:rPr>
        <w:t>i</w:t>
      </w:r>
      <w:proofErr w:type="spellEnd"/>
      <w:r>
        <w:rPr>
          <w:rFonts w:ascii="Arial" w:eastAsia="Arial" w:hAnsi="Arial" w:cs="Arial"/>
          <w:sz w:val="22"/>
          <w:szCs w:val="22"/>
        </w:rPr>
        <w:t>) the employee will be interviewed as before; and</w:t>
      </w:r>
    </w:p>
    <w:p w14:paraId="00000071" w14:textId="77777777" w:rsidR="00BA05E0" w:rsidRDefault="00355542">
      <w:pPr>
        <w:ind w:left="0" w:hanging="2"/>
        <w:rPr>
          <w:rFonts w:ascii="Arial" w:eastAsia="Arial" w:hAnsi="Arial" w:cs="Arial"/>
          <w:sz w:val="22"/>
          <w:szCs w:val="22"/>
        </w:rPr>
      </w:pPr>
      <w:r>
        <w:rPr>
          <w:rFonts w:ascii="Arial" w:eastAsia="Arial" w:hAnsi="Arial" w:cs="Arial"/>
          <w:sz w:val="22"/>
          <w:szCs w:val="22"/>
        </w:rPr>
        <w:t>ii) if the decision is to dismiss, the employee will be given notice of</w:t>
      </w:r>
    </w:p>
    <w:p w14:paraId="00000072" w14:textId="77777777" w:rsidR="00BA05E0" w:rsidRDefault="00355542">
      <w:pPr>
        <w:ind w:left="0" w:hanging="2"/>
        <w:rPr>
          <w:rFonts w:ascii="Arial" w:eastAsia="Arial" w:hAnsi="Arial" w:cs="Arial"/>
          <w:sz w:val="22"/>
          <w:szCs w:val="22"/>
        </w:rPr>
      </w:pPr>
      <w:r>
        <w:rPr>
          <w:rFonts w:ascii="Arial" w:eastAsia="Arial" w:hAnsi="Arial" w:cs="Arial"/>
          <w:sz w:val="22"/>
          <w:szCs w:val="22"/>
        </w:rPr>
        <w:t>dismissal, stating the reasons for dismissal and giving details of the</w:t>
      </w:r>
    </w:p>
    <w:p w14:paraId="00000073" w14:textId="77777777" w:rsidR="00BA05E0" w:rsidRDefault="00355542">
      <w:pPr>
        <w:ind w:left="0" w:hanging="2"/>
        <w:rPr>
          <w:rFonts w:ascii="Arial" w:eastAsia="Arial" w:hAnsi="Arial" w:cs="Arial"/>
          <w:sz w:val="22"/>
          <w:szCs w:val="22"/>
        </w:rPr>
      </w:pPr>
      <w:r>
        <w:rPr>
          <w:rFonts w:ascii="Arial" w:eastAsia="Arial" w:hAnsi="Arial" w:cs="Arial"/>
          <w:sz w:val="22"/>
          <w:szCs w:val="22"/>
        </w:rPr>
        <w:t>right to appeal.</w:t>
      </w:r>
    </w:p>
    <w:p w14:paraId="00000074" w14:textId="77777777" w:rsidR="00BA05E0" w:rsidRDefault="00355542">
      <w:pPr>
        <w:ind w:left="0" w:hanging="2"/>
        <w:rPr>
          <w:rFonts w:ascii="Arial" w:eastAsia="Arial" w:hAnsi="Arial" w:cs="Arial"/>
          <w:sz w:val="22"/>
          <w:szCs w:val="22"/>
        </w:rPr>
      </w:pPr>
      <w:r>
        <w:rPr>
          <w:rFonts w:ascii="Arial" w:eastAsia="Arial" w:hAnsi="Arial" w:cs="Arial"/>
          <w:sz w:val="22"/>
          <w:szCs w:val="22"/>
        </w:rPr>
        <w:t>If the progress is satisfactory within the time given to rectify matters, the</w:t>
      </w:r>
    </w:p>
    <w:p w14:paraId="00000075" w14:textId="77777777" w:rsidR="00BA05E0" w:rsidRDefault="00355542">
      <w:pPr>
        <w:ind w:left="0" w:hanging="2"/>
        <w:rPr>
          <w:rFonts w:ascii="Arial" w:eastAsia="Arial" w:hAnsi="Arial" w:cs="Arial"/>
          <w:sz w:val="22"/>
          <w:szCs w:val="22"/>
        </w:rPr>
      </w:pPr>
      <w:r>
        <w:rPr>
          <w:rFonts w:ascii="Arial" w:eastAsia="Arial" w:hAnsi="Arial" w:cs="Arial"/>
          <w:sz w:val="22"/>
          <w:szCs w:val="22"/>
        </w:rPr>
        <w:t>record of warnings in the individuals file will be destroyed.</w:t>
      </w:r>
    </w:p>
    <w:p w14:paraId="00000076" w14:textId="77777777" w:rsidR="00BA05E0" w:rsidRDefault="00BA05E0">
      <w:pPr>
        <w:ind w:left="0" w:hanging="2"/>
        <w:rPr>
          <w:rFonts w:ascii="Arial" w:eastAsia="Arial" w:hAnsi="Arial" w:cs="Arial"/>
          <w:sz w:val="22"/>
          <w:szCs w:val="22"/>
        </w:rPr>
      </w:pPr>
    </w:p>
    <w:p w14:paraId="00000077" w14:textId="77777777" w:rsidR="00BA05E0" w:rsidRDefault="00BA05E0">
      <w:pPr>
        <w:ind w:left="0" w:hanging="2"/>
        <w:rPr>
          <w:rFonts w:ascii="Arial Bold" w:eastAsia="Arial Bold" w:hAnsi="Arial Bold" w:cs="Arial Bold"/>
          <w:sz w:val="22"/>
          <w:szCs w:val="22"/>
        </w:rPr>
      </w:pPr>
    </w:p>
    <w:p w14:paraId="00000078" w14:textId="77777777" w:rsidR="00BA05E0" w:rsidRDefault="00BA05E0">
      <w:pPr>
        <w:ind w:left="0" w:hanging="2"/>
        <w:rPr>
          <w:rFonts w:ascii="Arial Bold" w:eastAsia="Arial Bold" w:hAnsi="Arial Bold" w:cs="Arial Bold"/>
          <w:sz w:val="22"/>
          <w:szCs w:val="22"/>
        </w:rPr>
      </w:pPr>
    </w:p>
    <w:p w14:paraId="00000079" w14:textId="77777777" w:rsidR="00BA05E0" w:rsidRDefault="00BA05E0">
      <w:pPr>
        <w:ind w:left="0" w:hanging="2"/>
        <w:rPr>
          <w:rFonts w:ascii="Arial Bold" w:eastAsia="Arial Bold" w:hAnsi="Arial Bold" w:cs="Arial Bold"/>
          <w:sz w:val="22"/>
          <w:szCs w:val="22"/>
        </w:rPr>
      </w:pPr>
    </w:p>
    <w:p w14:paraId="0000007A" w14:textId="77777777" w:rsidR="00BA05E0" w:rsidRDefault="00355542">
      <w:pPr>
        <w:ind w:left="0" w:hanging="2"/>
        <w:rPr>
          <w:rFonts w:ascii="Arial Bold" w:eastAsia="Arial Bold" w:hAnsi="Arial Bold" w:cs="Arial Bold"/>
          <w:sz w:val="22"/>
          <w:szCs w:val="22"/>
        </w:rPr>
      </w:pPr>
      <w:r>
        <w:rPr>
          <w:rFonts w:ascii="Arial Bold" w:eastAsia="Arial Bold" w:hAnsi="Arial Bold" w:cs="Arial Bold"/>
          <w:b/>
          <w:sz w:val="22"/>
          <w:szCs w:val="22"/>
        </w:rPr>
        <w:t>Suspension</w:t>
      </w:r>
    </w:p>
    <w:p w14:paraId="0000007B" w14:textId="77777777" w:rsidR="00BA05E0" w:rsidRDefault="00BA05E0">
      <w:pPr>
        <w:ind w:left="0" w:hanging="2"/>
        <w:rPr>
          <w:rFonts w:ascii="Arial Bold" w:eastAsia="Arial Bold" w:hAnsi="Arial Bold" w:cs="Arial Bold"/>
          <w:sz w:val="22"/>
          <w:szCs w:val="22"/>
        </w:rPr>
      </w:pPr>
    </w:p>
    <w:p w14:paraId="0000007C"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If the circumstances appear to warrant instant dismissal, an employee may </w:t>
      </w:r>
      <w:proofErr w:type="gramStart"/>
      <w:r>
        <w:rPr>
          <w:rFonts w:ascii="Arial" w:eastAsia="Arial" w:hAnsi="Arial" w:cs="Arial"/>
          <w:sz w:val="22"/>
          <w:szCs w:val="22"/>
        </w:rPr>
        <w:t>be</w:t>
      </w:r>
      <w:proofErr w:type="gramEnd"/>
    </w:p>
    <w:p w14:paraId="0000007D" w14:textId="77777777" w:rsidR="00BA05E0" w:rsidRDefault="00355542">
      <w:pPr>
        <w:ind w:left="0" w:hanging="2"/>
        <w:rPr>
          <w:rFonts w:ascii="Arial" w:eastAsia="Arial" w:hAnsi="Arial" w:cs="Arial"/>
          <w:sz w:val="22"/>
          <w:szCs w:val="22"/>
        </w:rPr>
      </w:pPr>
      <w:r>
        <w:rPr>
          <w:rFonts w:ascii="Arial" w:eastAsia="Arial" w:hAnsi="Arial" w:cs="Arial"/>
          <w:sz w:val="22"/>
          <w:szCs w:val="22"/>
        </w:rPr>
        <w:t>suspen</w:t>
      </w:r>
      <w:r>
        <w:rPr>
          <w:rFonts w:ascii="Arial" w:eastAsia="Arial" w:hAnsi="Arial" w:cs="Arial"/>
          <w:sz w:val="22"/>
          <w:szCs w:val="22"/>
        </w:rPr>
        <w:t>ded with pay while investigations are being made. These should consist of</w:t>
      </w:r>
    </w:p>
    <w:p w14:paraId="0000007E" w14:textId="77777777" w:rsidR="00BA05E0" w:rsidRDefault="00355542">
      <w:pPr>
        <w:ind w:left="0" w:hanging="2"/>
        <w:rPr>
          <w:rFonts w:ascii="Arial" w:eastAsia="Arial" w:hAnsi="Arial" w:cs="Arial"/>
          <w:sz w:val="22"/>
          <w:szCs w:val="22"/>
        </w:rPr>
      </w:pPr>
      <w:r>
        <w:rPr>
          <w:rFonts w:ascii="Arial" w:eastAsia="Arial" w:hAnsi="Arial" w:cs="Arial"/>
          <w:sz w:val="22"/>
          <w:szCs w:val="22"/>
        </w:rPr>
        <w:t>obtaining written statements from all witnesses to the disciplinary incident, and from</w:t>
      </w:r>
    </w:p>
    <w:p w14:paraId="0000007F"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the employee who is being disciplined. Obviously, these investigations should </w:t>
      </w:r>
      <w:proofErr w:type="gramStart"/>
      <w:r>
        <w:rPr>
          <w:rFonts w:ascii="Arial" w:eastAsia="Arial" w:hAnsi="Arial" w:cs="Arial"/>
          <w:sz w:val="22"/>
          <w:szCs w:val="22"/>
        </w:rPr>
        <w:t>be</w:t>
      </w:r>
      <w:proofErr w:type="gramEnd"/>
    </w:p>
    <w:p w14:paraId="00000080" w14:textId="77777777" w:rsidR="00BA05E0" w:rsidRDefault="00355542">
      <w:pPr>
        <w:ind w:left="0" w:hanging="2"/>
        <w:rPr>
          <w:rFonts w:ascii="Arial" w:eastAsia="Arial" w:hAnsi="Arial" w:cs="Arial"/>
          <w:sz w:val="22"/>
          <w:szCs w:val="22"/>
        </w:rPr>
      </w:pPr>
      <w:r>
        <w:rPr>
          <w:rFonts w:ascii="Arial" w:eastAsia="Arial" w:hAnsi="Arial" w:cs="Arial"/>
          <w:sz w:val="22"/>
          <w:szCs w:val="22"/>
        </w:rPr>
        <w:t>carried out wi</w:t>
      </w:r>
      <w:r>
        <w:rPr>
          <w:rFonts w:ascii="Arial" w:eastAsia="Arial" w:hAnsi="Arial" w:cs="Arial"/>
          <w:sz w:val="22"/>
          <w:szCs w:val="22"/>
        </w:rPr>
        <w:t>thin as short a time as possible.</w:t>
      </w:r>
    </w:p>
    <w:p w14:paraId="00000081" w14:textId="77777777" w:rsidR="00BA05E0" w:rsidRDefault="00BA05E0">
      <w:pPr>
        <w:ind w:left="0" w:hanging="2"/>
        <w:rPr>
          <w:rFonts w:ascii="Arial" w:eastAsia="Arial" w:hAnsi="Arial" w:cs="Arial"/>
          <w:sz w:val="22"/>
          <w:szCs w:val="22"/>
        </w:rPr>
      </w:pPr>
    </w:p>
    <w:p w14:paraId="00000082" w14:textId="77777777" w:rsidR="00BA05E0" w:rsidRDefault="00355542">
      <w:pPr>
        <w:ind w:left="0" w:hanging="2"/>
        <w:rPr>
          <w:rFonts w:ascii="Arial" w:eastAsia="Arial" w:hAnsi="Arial" w:cs="Arial"/>
          <w:sz w:val="22"/>
          <w:szCs w:val="22"/>
        </w:rPr>
      </w:pPr>
      <w:r>
        <w:rPr>
          <w:rFonts w:ascii="Arial" w:eastAsia="Arial" w:hAnsi="Arial" w:cs="Arial"/>
          <w:sz w:val="22"/>
          <w:szCs w:val="22"/>
        </w:rPr>
        <w:t>Instant dismissal is possible only in circumstances of gross misconduct. Examples of</w:t>
      </w:r>
    </w:p>
    <w:p w14:paraId="00000083" w14:textId="77777777" w:rsidR="00BA05E0" w:rsidRDefault="00355542">
      <w:pPr>
        <w:ind w:left="0" w:hanging="2"/>
        <w:rPr>
          <w:rFonts w:ascii="Arial" w:eastAsia="Arial" w:hAnsi="Arial" w:cs="Arial"/>
          <w:sz w:val="22"/>
          <w:szCs w:val="22"/>
        </w:rPr>
      </w:pPr>
      <w:r>
        <w:rPr>
          <w:rFonts w:ascii="Arial" w:eastAsia="Arial" w:hAnsi="Arial" w:cs="Arial"/>
          <w:sz w:val="22"/>
          <w:szCs w:val="22"/>
        </w:rPr>
        <w:t>such misconduct would be:</w:t>
      </w:r>
    </w:p>
    <w:p w14:paraId="00000084"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a) theft or </w:t>
      </w:r>
      <w:proofErr w:type="gramStart"/>
      <w:r>
        <w:rPr>
          <w:rFonts w:ascii="Arial" w:eastAsia="Arial" w:hAnsi="Arial" w:cs="Arial"/>
          <w:sz w:val="22"/>
          <w:szCs w:val="22"/>
        </w:rPr>
        <w:t>fraud;</w:t>
      </w:r>
      <w:proofErr w:type="gramEnd"/>
    </w:p>
    <w:p w14:paraId="00000085"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b) ill-treatment of </w:t>
      </w:r>
      <w:proofErr w:type="gramStart"/>
      <w:r>
        <w:rPr>
          <w:rFonts w:ascii="Arial" w:eastAsia="Arial" w:hAnsi="Arial" w:cs="Arial"/>
          <w:sz w:val="22"/>
          <w:szCs w:val="22"/>
        </w:rPr>
        <w:t>children;</w:t>
      </w:r>
      <w:proofErr w:type="gramEnd"/>
    </w:p>
    <w:p w14:paraId="00000086"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c) </w:t>
      </w:r>
      <w:proofErr w:type="gramStart"/>
      <w:r>
        <w:rPr>
          <w:rFonts w:ascii="Arial" w:eastAsia="Arial" w:hAnsi="Arial" w:cs="Arial"/>
          <w:sz w:val="22"/>
          <w:szCs w:val="22"/>
        </w:rPr>
        <w:t>assault;</w:t>
      </w:r>
      <w:proofErr w:type="gramEnd"/>
    </w:p>
    <w:p w14:paraId="00000087"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d) malicious </w:t>
      </w:r>
      <w:proofErr w:type="gramStart"/>
      <w:r>
        <w:rPr>
          <w:rFonts w:ascii="Arial" w:eastAsia="Arial" w:hAnsi="Arial" w:cs="Arial"/>
          <w:sz w:val="22"/>
          <w:szCs w:val="22"/>
        </w:rPr>
        <w:t>damage;</w:t>
      </w:r>
      <w:proofErr w:type="gramEnd"/>
    </w:p>
    <w:p w14:paraId="00000088" w14:textId="77777777" w:rsidR="00BA05E0" w:rsidRDefault="00355542">
      <w:pPr>
        <w:ind w:left="0" w:hanging="2"/>
        <w:rPr>
          <w:rFonts w:ascii="Arial" w:eastAsia="Arial" w:hAnsi="Arial" w:cs="Arial"/>
          <w:sz w:val="22"/>
          <w:szCs w:val="22"/>
        </w:rPr>
      </w:pPr>
      <w:r>
        <w:rPr>
          <w:rFonts w:ascii="Arial" w:eastAsia="Arial" w:hAnsi="Arial" w:cs="Arial"/>
          <w:sz w:val="22"/>
          <w:szCs w:val="22"/>
        </w:rPr>
        <w:t>e) gross carelessness which threatens the health and safety of others; or</w:t>
      </w:r>
    </w:p>
    <w:p w14:paraId="00000089" w14:textId="77777777" w:rsidR="00BA05E0" w:rsidRDefault="00355542">
      <w:pPr>
        <w:ind w:left="0" w:hanging="2"/>
        <w:rPr>
          <w:rFonts w:ascii="Arial" w:eastAsia="Arial" w:hAnsi="Arial" w:cs="Arial"/>
          <w:sz w:val="22"/>
          <w:szCs w:val="22"/>
        </w:rPr>
      </w:pPr>
      <w:r>
        <w:rPr>
          <w:rFonts w:ascii="Arial" w:eastAsia="Arial" w:hAnsi="Arial" w:cs="Arial"/>
          <w:sz w:val="22"/>
          <w:szCs w:val="22"/>
        </w:rPr>
        <w:t>f) being unfit through use of drugs or alcohol.</w:t>
      </w:r>
    </w:p>
    <w:p w14:paraId="0000008A" w14:textId="77777777" w:rsidR="00BA05E0" w:rsidRDefault="00355542">
      <w:pPr>
        <w:ind w:left="0" w:hanging="2"/>
        <w:rPr>
          <w:rFonts w:ascii="Arial" w:eastAsia="Arial" w:hAnsi="Arial" w:cs="Arial"/>
          <w:sz w:val="22"/>
          <w:szCs w:val="22"/>
        </w:rPr>
      </w:pPr>
      <w:r>
        <w:rPr>
          <w:rFonts w:ascii="Arial" w:eastAsia="Arial" w:hAnsi="Arial" w:cs="Arial"/>
          <w:sz w:val="22"/>
          <w:szCs w:val="22"/>
        </w:rPr>
        <w:t>Otherwise, an employee should not be dismissed without the appropriate warnings.</w:t>
      </w:r>
    </w:p>
    <w:p w14:paraId="0000008B" w14:textId="77777777" w:rsidR="00BA05E0" w:rsidRDefault="00BA05E0">
      <w:pPr>
        <w:ind w:left="0" w:hanging="2"/>
        <w:rPr>
          <w:rFonts w:ascii="Arial" w:eastAsia="Arial" w:hAnsi="Arial" w:cs="Arial"/>
          <w:sz w:val="22"/>
          <w:szCs w:val="22"/>
        </w:rPr>
      </w:pPr>
    </w:p>
    <w:p w14:paraId="0000008C" w14:textId="77777777" w:rsidR="00BA05E0" w:rsidRDefault="00355542">
      <w:pPr>
        <w:ind w:left="0" w:hanging="2"/>
        <w:rPr>
          <w:rFonts w:ascii="Arial Bold" w:eastAsia="Arial Bold" w:hAnsi="Arial Bold" w:cs="Arial Bold"/>
          <w:sz w:val="22"/>
          <w:szCs w:val="22"/>
        </w:rPr>
      </w:pPr>
      <w:r>
        <w:rPr>
          <w:rFonts w:ascii="Arial Bold" w:eastAsia="Arial Bold" w:hAnsi="Arial Bold" w:cs="Arial Bold"/>
          <w:b/>
          <w:sz w:val="22"/>
          <w:szCs w:val="22"/>
        </w:rPr>
        <w:t>Appeals</w:t>
      </w:r>
    </w:p>
    <w:p w14:paraId="0000008D" w14:textId="77777777" w:rsidR="00BA05E0" w:rsidRDefault="00BA05E0">
      <w:pPr>
        <w:ind w:left="0" w:hanging="2"/>
        <w:rPr>
          <w:rFonts w:ascii="Arial Bold" w:eastAsia="Arial Bold" w:hAnsi="Arial Bold" w:cs="Arial Bold"/>
          <w:sz w:val="22"/>
          <w:szCs w:val="22"/>
        </w:rPr>
      </w:pPr>
    </w:p>
    <w:p w14:paraId="0000008E" w14:textId="77777777" w:rsidR="00BA05E0" w:rsidRDefault="00355542">
      <w:pPr>
        <w:ind w:left="0" w:hanging="2"/>
        <w:rPr>
          <w:rFonts w:ascii="Arial" w:eastAsia="Arial" w:hAnsi="Arial" w:cs="Arial"/>
          <w:sz w:val="22"/>
          <w:szCs w:val="22"/>
        </w:rPr>
      </w:pPr>
      <w:r>
        <w:rPr>
          <w:rFonts w:ascii="Arial" w:eastAsia="Arial" w:hAnsi="Arial" w:cs="Arial"/>
          <w:sz w:val="22"/>
          <w:szCs w:val="22"/>
        </w:rPr>
        <w:t>At each stage of the disciplinary procedure</w:t>
      </w:r>
      <w:r>
        <w:rPr>
          <w:rFonts w:ascii="Arial" w:eastAsia="Arial" w:hAnsi="Arial" w:cs="Arial"/>
          <w:sz w:val="22"/>
          <w:szCs w:val="22"/>
        </w:rPr>
        <w:t xml:space="preserve"> the employee must be told s/he has the</w:t>
      </w:r>
    </w:p>
    <w:p w14:paraId="0000008F" w14:textId="77777777" w:rsidR="00BA05E0" w:rsidRDefault="00355542">
      <w:pPr>
        <w:ind w:left="0" w:hanging="2"/>
        <w:rPr>
          <w:rFonts w:ascii="Arial" w:eastAsia="Arial" w:hAnsi="Arial" w:cs="Arial"/>
          <w:sz w:val="22"/>
          <w:szCs w:val="22"/>
        </w:rPr>
      </w:pPr>
      <w:r>
        <w:rPr>
          <w:rFonts w:ascii="Arial" w:eastAsia="Arial" w:hAnsi="Arial" w:cs="Arial"/>
          <w:sz w:val="22"/>
          <w:szCs w:val="22"/>
        </w:rPr>
        <w:t>right to appeal against any disciplinary action, and that the appeal must be made in</w:t>
      </w:r>
    </w:p>
    <w:p w14:paraId="00000090" w14:textId="77777777" w:rsidR="00BA05E0" w:rsidRDefault="00355542">
      <w:pPr>
        <w:ind w:left="0" w:hanging="2"/>
        <w:rPr>
          <w:rFonts w:ascii="Arial" w:eastAsia="Arial" w:hAnsi="Arial" w:cs="Arial"/>
          <w:sz w:val="22"/>
          <w:szCs w:val="22"/>
        </w:rPr>
      </w:pPr>
      <w:r>
        <w:rPr>
          <w:rFonts w:ascii="Arial" w:eastAsia="Arial" w:hAnsi="Arial" w:cs="Arial"/>
          <w:sz w:val="22"/>
          <w:szCs w:val="22"/>
        </w:rPr>
        <w:lastRenderedPageBreak/>
        <w:t>writing to the pre-school chair within five days of a disciplinary interview.</w:t>
      </w:r>
    </w:p>
    <w:p w14:paraId="00000091"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The appeal hearing should be heard, if </w:t>
      </w:r>
      <w:proofErr w:type="gramStart"/>
      <w:r>
        <w:rPr>
          <w:rFonts w:ascii="Arial" w:eastAsia="Arial" w:hAnsi="Arial" w:cs="Arial"/>
          <w:sz w:val="22"/>
          <w:szCs w:val="22"/>
        </w:rPr>
        <w:t>possible</w:t>
      </w:r>
      <w:proofErr w:type="gramEnd"/>
      <w:r>
        <w:rPr>
          <w:rFonts w:ascii="Arial" w:eastAsia="Arial" w:hAnsi="Arial" w:cs="Arial"/>
          <w:sz w:val="22"/>
          <w:szCs w:val="22"/>
        </w:rPr>
        <w:t xml:space="preserve"> withi</w:t>
      </w:r>
      <w:r>
        <w:rPr>
          <w:rFonts w:ascii="Arial" w:eastAsia="Arial" w:hAnsi="Arial" w:cs="Arial"/>
          <w:sz w:val="22"/>
          <w:szCs w:val="22"/>
        </w:rPr>
        <w:t>n 10 days of receipt of the</w:t>
      </w:r>
    </w:p>
    <w:p w14:paraId="00000092" w14:textId="77777777" w:rsidR="00BA05E0" w:rsidRDefault="00355542">
      <w:pPr>
        <w:ind w:left="0" w:hanging="2"/>
        <w:rPr>
          <w:rFonts w:ascii="Arial" w:eastAsia="Arial" w:hAnsi="Arial" w:cs="Arial"/>
          <w:sz w:val="22"/>
          <w:szCs w:val="22"/>
        </w:rPr>
      </w:pPr>
      <w:r>
        <w:rPr>
          <w:rFonts w:ascii="Arial" w:eastAsia="Arial" w:hAnsi="Arial" w:cs="Arial"/>
          <w:sz w:val="22"/>
          <w:szCs w:val="22"/>
        </w:rPr>
        <w:t>appeal. Three designated committee members – not those involved in the initial disciplinary procedures - will serve as an appeals committee. If this is not</w:t>
      </w:r>
    </w:p>
    <w:p w14:paraId="00000093" w14:textId="77777777" w:rsidR="00BA05E0" w:rsidRDefault="00355542">
      <w:pPr>
        <w:ind w:left="0" w:hanging="2"/>
        <w:rPr>
          <w:rFonts w:ascii="Arial" w:eastAsia="Arial" w:hAnsi="Arial" w:cs="Arial"/>
          <w:sz w:val="22"/>
          <w:szCs w:val="22"/>
        </w:rPr>
      </w:pPr>
      <w:r>
        <w:rPr>
          <w:rFonts w:ascii="Arial" w:eastAsia="Arial" w:hAnsi="Arial" w:cs="Arial"/>
          <w:sz w:val="22"/>
          <w:szCs w:val="22"/>
        </w:rPr>
        <w:t>possible, the appeal group may consist of the same people as the origina</w:t>
      </w:r>
      <w:r>
        <w:rPr>
          <w:rFonts w:ascii="Arial" w:eastAsia="Arial" w:hAnsi="Arial" w:cs="Arial"/>
          <w:sz w:val="22"/>
          <w:szCs w:val="22"/>
        </w:rPr>
        <w:t>l panel, and</w:t>
      </w:r>
    </w:p>
    <w:p w14:paraId="00000094" w14:textId="77777777" w:rsidR="00BA05E0" w:rsidRDefault="00355542">
      <w:pPr>
        <w:ind w:left="0" w:hanging="2"/>
        <w:rPr>
          <w:rFonts w:ascii="Arial" w:eastAsia="Arial" w:hAnsi="Arial" w:cs="Arial"/>
          <w:sz w:val="22"/>
          <w:szCs w:val="22"/>
        </w:rPr>
      </w:pPr>
      <w:r>
        <w:rPr>
          <w:rFonts w:ascii="Arial" w:eastAsia="Arial" w:hAnsi="Arial" w:cs="Arial"/>
          <w:sz w:val="22"/>
          <w:szCs w:val="22"/>
        </w:rPr>
        <w:t>they must make every effort to hear the appeal as impartially as possible. The</w:t>
      </w:r>
    </w:p>
    <w:p w14:paraId="00000095" w14:textId="77777777" w:rsidR="00BA05E0" w:rsidRDefault="00355542">
      <w:pPr>
        <w:ind w:left="0" w:hanging="2"/>
        <w:rPr>
          <w:rFonts w:ascii="Arial" w:eastAsia="Arial" w:hAnsi="Arial" w:cs="Arial"/>
          <w:sz w:val="22"/>
          <w:szCs w:val="22"/>
        </w:rPr>
      </w:pPr>
      <w:r>
        <w:rPr>
          <w:rFonts w:ascii="Arial" w:eastAsia="Arial" w:hAnsi="Arial" w:cs="Arial"/>
          <w:sz w:val="22"/>
          <w:szCs w:val="22"/>
        </w:rPr>
        <w:t>employee may take a companion or trade union official to speak for her/him.</w:t>
      </w:r>
    </w:p>
    <w:p w14:paraId="00000096" w14:textId="77777777" w:rsidR="00BA05E0" w:rsidRDefault="00355542">
      <w:pPr>
        <w:ind w:left="0" w:hanging="2"/>
        <w:rPr>
          <w:rFonts w:ascii="Arial" w:eastAsia="Arial" w:hAnsi="Arial" w:cs="Arial"/>
          <w:sz w:val="22"/>
          <w:szCs w:val="22"/>
        </w:rPr>
      </w:pPr>
      <w:r>
        <w:rPr>
          <w:rFonts w:ascii="Arial" w:eastAsia="Arial" w:hAnsi="Arial" w:cs="Arial"/>
          <w:sz w:val="22"/>
          <w:szCs w:val="22"/>
        </w:rPr>
        <w:t>a) The employee will explain why s/he is dissatisfied and may be asked</w:t>
      </w:r>
    </w:p>
    <w:p w14:paraId="00000097" w14:textId="77777777" w:rsidR="00BA05E0" w:rsidRDefault="00355542">
      <w:pPr>
        <w:ind w:left="0" w:hanging="2"/>
        <w:rPr>
          <w:rFonts w:ascii="Arial" w:eastAsia="Arial" w:hAnsi="Arial" w:cs="Arial"/>
          <w:sz w:val="22"/>
          <w:szCs w:val="22"/>
        </w:rPr>
      </w:pPr>
      <w:r>
        <w:rPr>
          <w:rFonts w:ascii="Arial" w:eastAsia="Arial" w:hAnsi="Arial" w:cs="Arial"/>
          <w:sz w:val="22"/>
          <w:szCs w:val="22"/>
        </w:rPr>
        <w:t>questions.</w:t>
      </w:r>
    </w:p>
    <w:p w14:paraId="00000098" w14:textId="77777777" w:rsidR="00BA05E0" w:rsidRDefault="00355542">
      <w:pPr>
        <w:ind w:left="0" w:hanging="2"/>
        <w:rPr>
          <w:rFonts w:ascii="Arial" w:eastAsia="Arial" w:hAnsi="Arial" w:cs="Arial"/>
          <w:sz w:val="22"/>
          <w:szCs w:val="22"/>
        </w:rPr>
      </w:pPr>
      <w:r>
        <w:rPr>
          <w:rFonts w:ascii="Arial" w:eastAsia="Arial" w:hAnsi="Arial" w:cs="Arial"/>
          <w:sz w:val="22"/>
          <w:szCs w:val="22"/>
        </w:rPr>
        <w:t>b) The pre-school manager or chair will be asked to put his/her point</w:t>
      </w:r>
    </w:p>
    <w:p w14:paraId="00000099" w14:textId="77777777" w:rsidR="00BA05E0" w:rsidRDefault="00355542">
      <w:pPr>
        <w:ind w:left="0" w:hanging="2"/>
        <w:rPr>
          <w:rFonts w:ascii="Arial" w:eastAsia="Arial" w:hAnsi="Arial" w:cs="Arial"/>
          <w:sz w:val="22"/>
          <w:szCs w:val="22"/>
        </w:rPr>
      </w:pPr>
      <w:r>
        <w:rPr>
          <w:rFonts w:ascii="Arial" w:eastAsia="Arial" w:hAnsi="Arial" w:cs="Arial"/>
          <w:sz w:val="22"/>
          <w:szCs w:val="22"/>
        </w:rPr>
        <w:t>of view and may be asked question.</w:t>
      </w:r>
    </w:p>
    <w:p w14:paraId="0000009A" w14:textId="77777777" w:rsidR="00BA05E0" w:rsidRDefault="00355542">
      <w:pPr>
        <w:ind w:left="0" w:hanging="2"/>
        <w:rPr>
          <w:rFonts w:ascii="Arial" w:eastAsia="Arial" w:hAnsi="Arial" w:cs="Arial"/>
          <w:sz w:val="22"/>
          <w:szCs w:val="22"/>
        </w:rPr>
      </w:pPr>
      <w:r>
        <w:rPr>
          <w:rFonts w:ascii="Arial" w:eastAsia="Arial" w:hAnsi="Arial" w:cs="Arial"/>
          <w:sz w:val="22"/>
          <w:szCs w:val="22"/>
        </w:rPr>
        <w:t>c) Witnesses may be heard and may be questioned by the appeals</w:t>
      </w:r>
    </w:p>
    <w:p w14:paraId="0000009B" w14:textId="77777777" w:rsidR="00BA05E0" w:rsidRDefault="00355542">
      <w:pPr>
        <w:ind w:left="0" w:hanging="2"/>
        <w:rPr>
          <w:rFonts w:ascii="Arial" w:eastAsia="Arial" w:hAnsi="Arial" w:cs="Arial"/>
          <w:sz w:val="22"/>
          <w:szCs w:val="22"/>
        </w:rPr>
      </w:pPr>
      <w:r>
        <w:rPr>
          <w:rFonts w:ascii="Arial" w:eastAsia="Arial" w:hAnsi="Arial" w:cs="Arial"/>
          <w:sz w:val="22"/>
          <w:szCs w:val="22"/>
        </w:rPr>
        <w:t>commit</w:t>
      </w:r>
      <w:r>
        <w:rPr>
          <w:rFonts w:ascii="Arial" w:eastAsia="Arial" w:hAnsi="Arial" w:cs="Arial"/>
          <w:sz w:val="22"/>
          <w:szCs w:val="22"/>
        </w:rPr>
        <w:t>tee and by the employee and the pre-school leader, or</w:t>
      </w:r>
    </w:p>
    <w:p w14:paraId="0000009C" w14:textId="77777777" w:rsidR="00BA05E0" w:rsidRDefault="00355542">
      <w:pPr>
        <w:ind w:left="0" w:hanging="2"/>
        <w:rPr>
          <w:rFonts w:ascii="Arial" w:eastAsia="Arial" w:hAnsi="Arial" w:cs="Arial"/>
          <w:sz w:val="22"/>
          <w:szCs w:val="22"/>
        </w:rPr>
      </w:pPr>
      <w:r>
        <w:rPr>
          <w:rFonts w:ascii="Arial" w:eastAsia="Arial" w:hAnsi="Arial" w:cs="Arial"/>
          <w:sz w:val="22"/>
          <w:szCs w:val="22"/>
        </w:rPr>
        <w:t>chair.</w:t>
      </w:r>
    </w:p>
    <w:p w14:paraId="0000009D" w14:textId="77777777" w:rsidR="00BA05E0" w:rsidRDefault="00355542">
      <w:pPr>
        <w:ind w:left="0" w:hanging="2"/>
        <w:rPr>
          <w:rFonts w:ascii="Arial" w:eastAsia="Arial" w:hAnsi="Arial" w:cs="Arial"/>
          <w:sz w:val="22"/>
          <w:szCs w:val="22"/>
        </w:rPr>
      </w:pPr>
      <w:r>
        <w:rPr>
          <w:rFonts w:ascii="Arial" w:eastAsia="Arial" w:hAnsi="Arial" w:cs="Arial"/>
          <w:sz w:val="22"/>
          <w:szCs w:val="22"/>
        </w:rPr>
        <w:t>d) The committee will consider the matter and make known its decision.</w:t>
      </w:r>
    </w:p>
    <w:p w14:paraId="0000009E" w14:textId="77777777" w:rsidR="00BA05E0" w:rsidRDefault="00355542">
      <w:pPr>
        <w:ind w:left="0" w:hanging="2"/>
        <w:rPr>
          <w:rFonts w:ascii="Arial" w:eastAsia="Arial" w:hAnsi="Arial" w:cs="Arial"/>
          <w:sz w:val="22"/>
          <w:szCs w:val="22"/>
        </w:rPr>
      </w:pPr>
      <w:r>
        <w:rPr>
          <w:rFonts w:ascii="Arial" w:eastAsia="Arial" w:hAnsi="Arial" w:cs="Arial"/>
          <w:sz w:val="22"/>
          <w:szCs w:val="22"/>
        </w:rPr>
        <w:t>A written record of the meeting will be kept.</w:t>
      </w:r>
    </w:p>
    <w:p w14:paraId="0000009F" w14:textId="77777777" w:rsidR="00BA05E0" w:rsidRDefault="00BA05E0">
      <w:pPr>
        <w:ind w:left="0" w:hanging="2"/>
        <w:rPr>
          <w:rFonts w:ascii="Arial" w:eastAsia="Arial" w:hAnsi="Arial" w:cs="Arial"/>
          <w:sz w:val="22"/>
          <w:szCs w:val="22"/>
        </w:rPr>
      </w:pPr>
    </w:p>
    <w:p w14:paraId="000000A0" w14:textId="77777777" w:rsidR="00BA05E0" w:rsidRDefault="00BA05E0">
      <w:pPr>
        <w:ind w:left="0" w:hanging="2"/>
        <w:rPr>
          <w:rFonts w:ascii="Arial" w:eastAsia="Arial" w:hAnsi="Arial" w:cs="Arial"/>
          <w:sz w:val="22"/>
          <w:szCs w:val="22"/>
        </w:rPr>
      </w:pPr>
    </w:p>
    <w:p w14:paraId="000000A1" w14:textId="77777777" w:rsidR="00BA05E0" w:rsidRDefault="00355542">
      <w:pPr>
        <w:pStyle w:val="Heading2"/>
        <w:ind w:left="0" w:hanging="2"/>
        <w:rPr>
          <w:rFonts w:ascii="Arial Bold" w:eastAsia="Arial Bold" w:hAnsi="Arial Bold" w:cs="Arial Bold"/>
        </w:rPr>
      </w:pPr>
      <w:r>
        <w:rPr>
          <w:rFonts w:ascii="Arial Bold" w:eastAsia="Arial Bold" w:hAnsi="Arial Bold" w:cs="Arial Bold"/>
        </w:rPr>
        <w:t xml:space="preserve">Grievances </w:t>
      </w:r>
      <w:proofErr w:type="gramStart"/>
      <w:r>
        <w:rPr>
          <w:rFonts w:ascii="Arial Bold" w:eastAsia="Arial Bold" w:hAnsi="Arial Bold" w:cs="Arial Bold"/>
        </w:rPr>
        <w:t>during the course of</w:t>
      </w:r>
      <w:proofErr w:type="gramEnd"/>
      <w:r>
        <w:rPr>
          <w:rFonts w:ascii="Arial Bold" w:eastAsia="Arial Bold" w:hAnsi="Arial Bold" w:cs="Arial Bold"/>
        </w:rPr>
        <w:t xml:space="preserve"> the disciplinary process </w:t>
      </w:r>
    </w:p>
    <w:p w14:paraId="000000A2" w14:textId="77777777" w:rsidR="00BA05E0" w:rsidRDefault="00BA05E0">
      <w:pPr>
        <w:ind w:left="0" w:hanging="2"/>
      </w:pPr>
    </w:p>
    <w:p w14:paraId="000000A3"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Where, </w:t>
      </w:r>
      <w:proofErr w:type="gramStart"/>
      <w:r>
        <w:rPr>
          <w:rFonts w:ascii="Arial" w:eastAsia="Arial" w:hAnsi="Arial" w:cs="Arial"/>
          <w:sz w:val="22"/>
          <w:szCs w:val="22"/>
        </w:rPr>
        <w:t>during the</w:t>
      </w:r>
      <w:r>
        <w:rPr>
          <w:rFonts w:ascii="Arial" w:eastAsia="Arial" w:hAnsi="Arial" w:cs="Arial"/>
          <w:sz w:val="22"/>
          <w:szCs w:val="22"/>
        </w:rPr>
        <w:t xml:space="preserve"> course of</w:t>
      </w:r>
      <w:proofErr w:type="gramEnd"/>
      <w:r>
        <w:rPr>
          <w:rFonts w:ascii="Arial" w:eastAsia="Arial" w:hAnsi="Arial" w:cs="Arial"/>
          <w:sz w:val="22"/>
          <w:szCs w:val="22"/>
        </w:rPr>
        <w:t xml:space="preserve"> the disciplinary process the employee raises a grievance about any aspect of the disciplinary process the employee’s grievance will be dealt with as part of the disciplinary hearing and will not be treated as a separate grievance under Padbury P</w:t>
      </w:r>
      <w:r>
        <w:rPr>
          <w:rFonts w:ascii="Arial" w:eastAsia="Arial" w:hAnsi="Arial" w:cs="Arial"/>
          <w:sz w:val="22"/>
          <w:szCs w:val="22"/>
        </w:rPr>
        <w:t>re-school’s grievance procedure.</w:t>
      </w:r>
    </w:p>
    <w:p w14:paraId="000000A4" w14:textId="77777777" w:rsidR="00BA05E0" w:rsidRDefault="00BA05E0">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A5" w14:textId="77777777" w:rsidR="00BA05E0" w:rsidRDefault="00BA05E0">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A6" w14:textId="77777777" w:rsidR="00BA05E0" w:rsidRDefault="00BA05E0">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A7" w14:textId="77777777" w:rsidR="00BA05E0" w:rsidRDefault="00355542">
      <w:pPr>
        <w:pBdr>
          <w:top w:val="nil"/>
          <w:left w:val="nil"/>
          <w:bottom w:val="nil"/>
          <w:right w:val="nil"/>
          <w:between w:val="nil"/>
        </w:pBdr>
        <w:spacing w:line="240" w:lineRule="auto"/>
        <w:ind w:left="0" w:hanging="2"/>
        <w:rPr>
          <w:rFonts w:ascii="Arial Bold" w:eastAsia="Arial Bold" w:hAnsi="Arial Bold" w:cs="Arial Bold"/>
          <w:color w:val="000000"/>
          <w:sz w:val="22"/>
          <w:szCs w:val="22"/>
        </w:rPr>
      </w:pPr>
      <w:r>
        <w:rPr>
          <w:rFonts w:ascii="Arial Bold" w:eastAsia="Arial Bold" w:hAnsi="Arial Bold" w:cs="Arial Bold"/>
          <w:b/>
          <w:color w:val="000000"/>
          <w:sz w:val="22"/>
          <w:szCs w:val="22"/>
        </w:rPr>
        <w:t>Additional course of action in addition to formal warnings</w:t>
      </w:r>
    </w:p>
    <w:p w14:paraId="000000A8" w14:textId="77777777" w:rsidR="00BA05E0" w:rsidRDefault="00BA05E0">
      <w:pPr>
        <w:pBdr>
          <w:top w:val="nil"/>
          <w:left w:val="nil"/>
          <w:bottom w:val="nil"/>
          <w:right w:val="nil"/>
          <w:between w:val="nil"/>
        </w:pBdr>
        <w:spacing w:line="240" w:lineRule="auto"/>
        <w:ind w:left="0" w:hanging="2"/>
        <w:rPr>
          <w:rFonts w:ascii="Arial Bold" w:eastAsia="Arial Bold" w:hAnsi="Arial Bold" w:cs="Arial Bold"/>
          <w:color w:val="000000"/>
          <w:sz w:val="22"/>
          <w:szCs w:val="22"/>
        </w:rPr>
      </w:pPr>
    </w:p>
    <w:p w14:paraId="000000A9" w14:textId="77777777" w:rsidR="00BA05E0" w:rsidRDefault="0035554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Padbury Pre-school also reserves the right to take a range of actions in addition to formal warnings or as an alternative to more serious disciplinary action depending on the circumstances of the case. Such actions may include withholding annual pay increm</w:t>
      </w:r>
      <w:r>
        <w:rPr>
          <w:rFonts w:ascii="Arial" w:eastAsia="Arial" w:hAnsi="Arial" w:cs="Arial"/>
          <w:color w:val="000000"/>
          <w:sz w:val="22"/>
          <w:szCs w:val="22"/>
        </w:rPr>
        <w:t>ents or other pay supplements, demotion for a specified or unspecified period or transfer to an alternative job with or without a reduction in the contractual rate of pay.</w:t>
      </w:r>
    </w:p>
    <w:p w14:paraId="000000AA" w14:textId="77777777" w:rsidR="00BA05E0" w:rsidRDefault="00BA05E0">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AB" w14:textId="77777777" w:rsidR="00BA05E0" w:rsidRDefault="00BA05E0">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AC" w14:textId="77777777" w:rsidR="00BA05E0" w:rsidRDefault="00BA05E0">
      <w:pPr>
        <w:ind w:left="0" w:hanging="2"/>
        <w:rPr>
          <w:rFonts w:ascii="Arial" w:eastAsia="Arial" w:hAnsi="Arial" w:cs="Arial"/>
          <w:sz w:val="22"/>
          <w:szCs w:val="22"/>
        </w:rPr>
      </w:pPr>
    </w:p>
    <w:p w14:paraId="000000AD" w14:textId="77777777" w:rsidR="00BA05E0" w:rsidRDefault="00355542">
      <w:pPr>
        <w:pStyle w:val="Heading1"/>
        <w:ind w:left="0" w:hanging="2"/>
        <w:rPr>
          <w:rFonts w:ascii="Arial Bold" w:eastAsia="Arial Bold" w:hAnsi="Arial Bold" w:cs="Arial Bold"/>
          <w:sz w:val="22"/>
          <w:szCs w:val="22"/>
        </w:rPr>
      </w:pPr>
      <w:r>
        <w:rPr>
          <w:rFonts w:ascii="Arial Bold" w:eastAsia="Arial Bold" w:hAnsi="Arial Bold" w:cs="Arial Bold"/>
          <w:sz w:val="22"/>
          <w:szCs w:val="22"/>
        </w:rPr>
        <w:t>Time Limits on Warnings</w:t>
      </w:r>
    </w:p>
    <w:p w14:paraId="000000AE" w14:textId="77777777" w:rsidR="00BA05E0" w:rsidRDefault="00BA05E0">
      <w:pPr>
        <w:ind w:left="0" w:hanging="2"/>
      </w:pPr>
    </w:p>
    <w:p w14:paraId="000000AF" w14:textId="77777777" w:rsidR="00BA05E0" w:rsidRDefault="00355542">
      <w:pPr>
        <w:ind w:left="0" w:hanging="2"/>
        <w:rPr>
          <w:rFonts w:ascii="Arial" w:eastAsia="Arial" w:hAnsi="Arial" w:cs="Arial"/>
          <w:sz w:val="22"/>
          <w:szCs w:val="22"/>
        </w:rPr>
      </w:pPr>
      <w:r>
        <w:rPr>
          <w:rFonts w:ascii="Arial" w:eastAsia="Arial" w:hAnsi="Arial" w:cs="Arial"/>
          <w:sz w:val="22"/>
          <w:szCs w:val="22"/>
        </w:rPr>
        <w:t>Except in agreed circumstances any disciplinary action taken should be disregarded</w:t>
      </w:r>
    </w:p>
    <w:p w14:paraId="000000B0"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for disciplinary purposes after a specified period of satisfactory conduct. </w:t>
      </w:r>
    </w:p>
    <w:p w14:paraId="000000B1" w14:textId="77777777" w:rsidR="00BA05E0" w:rsidRDefault="00BA05E0">
      <w:pPr>
        <w:ind w:left="0" w:hanging="2"/>
        <w:rPr>
          <w:rFonts w:ascii="Arial" w:eastAsia="Arial" w:hAnsi="Arial" w:cs="Arial"/>
          <w:sz w:val="22"/>
          <w:szCs w:val="22"/>
        </w:rPr>
      </w:pPr>
    </w:p>
    <w:p w14:paraId="000000B2"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Warnings for minor offences may be valid for up to six months, </w:t>
      </w:r>
    </w:p>
    <w:p w14:paraId="000000B3" w14:textId="77777777" w:rsidR="00BA05E0" w:rsidRDefault="00BA05E0">
      <w:pPr>
        <w:ind w:left="0" w:hanging="2"/>
        <w:rPr>
          <w:rFonts w:ascii="Arial" w:eastAsia="Arial" w:hAnsi="Arial" w:cs="Arial"/>
          <w:sz w:val="22"/>
          <w:szCs w:val="22"/>
        </w:rPr>
      </w:pPr>
    </w:p>
    <w:p w14:paraId="000000B4" w14:textId="77777777" w:rsidR="00BA05E0" w:rsidRDefault="00355542">
      <w:pPr>
        <w:ind w:left="0" w:hanging="2"/>
        <w:rPr>
          <w:rFonts w:ascii="Arial" w:eastAsia="Arial" w:hAnsi="Arial" w:cs="Arial"/>
          <w:sz w:val="22"/>
          <w:szCs w:val="22"/>
        </w:rPr>
      </w:pPr>
      <w:r>
        <w:rPr>
          <w:rFonts w:ascii="Arial" w:eastAsia="Arial" w:hAnsi="Arial" w:cs="Arial"/>
          <w:sz w:val="22"/>
          <w:szCs w:val="22"/>
        </w:rPr>
        <w:t>Final warnings may remain in f</w:t>
      </w:r>
      <w:r>
        <w:rPr>
          <w:rFonts w:ascii="Arial" w:eastAsia="Arial" w:hAnsi="Arial" w:cs="Arial"/>
          <w:sz w:val="22"/>
          <w:szCs w:val="22"/>
        </w:rPr>
        <w:t>orce for twelve months or more.</w:t>
      </w:r>
    </w:p>
    <w:p w14:paraId="000000B5" w14:textId="77777777" w:rsidR="00BA05E0" w:rsidRDefault="00BA05E0">
      <w:pPr>
        <w:ind w:left="0" w:hanging="2"/>
        <w:rPr>
          <w:rFonts w:ascii="Arial" w:eastAsia="Arial" w:hAnsi="Arial" w:cs="Arial"/>
          <w:sz w:val="22"/>
          <w:szCs w:val="22"/>
        </w:rPr>
      </w:pPr>
    </w:p>
    <w:p w14:paraId="000000B6"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 Warnings should cease to be 'live' following the specified period of satisfactory conduct and should be disregarded for future disciplinary purposes. There may, however, be occasions where an employee's conduct is satisfac</w:t>
      </w:r>
      <w:r>
        <w:rPr>
          <w:rFonts w:ascii="Arial" w:eastAsia="Arial" w:hAnsi="Arial" w:cs="Arial"/>
          <w:sz w:val="22"/>
          <w:szCs w:val="22"/>
        </w:rPr>
        <w:t>tory throughout the period a warning is in force, only to lapse very soon thereafter. Where a pattern emerges and there is evidence of abuse, the employee's disciplinary record should be borne in mind when deciding how long any current warning should last.</w:t>
      </w:r>
    </w:p>
    <w:p w14:paraId="000000B7" w14:textId="77777777" w:rsidR="00BA05E0" w:rsidRDefault="00BA05E0">
      <w:pPr>
        <w:ind w:left="0" w:hanging="2"/>
        <w:rPr>
          <w:rFonts w:ascii="Arial" w:eastAsia="Arial" w:hAnsi="Arial" w:cs="Arial"/>
          <w:sz w:val="22"/>
          <w:szCs w:val="22"/>
        </w:rPr>
      </w:pPr>
    </w:p>
    <w:p w14:paraId="000000B8" w14:textId="77777777" w:rsidR="00BA05E0" w:rsidRDefault="00355542">
      <w:pPr>
        <w:ind w:left="0" w:hanging="2"/>
        <w:rPr>
          <w:rFonts w:ascii="Arial" w:eastAsia="Arial" w:hAnsi="Arial" w:cs="Arial"/>
          <w:sz w:val="22"/>
          <w:szCs w:val="22"/>
        </w:rPr>
      </w:pPr>
      <w:r>
        <w:rPr>
          <w:rFonts w:ascii="Arial" w:eastAsia="Arial" w:hAnsi="Arial" w:cs="Arial"/>
          <w:sz w:val="22"/>
          <w:szCs w:val="22"/>
        </w:rPr>
        <w:t xml:space="preserve">Exceptionally, there may be circumstances where the conduct is so serious – </w:t>
      </w:r>
      <w:proofErr w:type="gramStart"/>
      <w:r>
        <w:rPr>
          <w:rFonts w:ascii="Arial" w:eastAsia="Arial" w:hAnsi="Arial" w:cs="Arial"/>
          <w:sz w:val="22"/>
          <w:szCs w:val="22"/>
        </w:rPr>
        <w:t>verging</w:t>
      </w:r>
      <w:proofErr w:type="gramEnd"/>
    </w:p>
    <w:p w14:paraId="000000B9" w14:textId="77777777" w:rsidR="00BA05E0" w:rsidRDefault="00355542">
      <w:pPr>
        <w:ind w:left="0" w:hanging="2"/>
        <w:rPr>
          <w:rFonts w:ascii="Arial" w:eastAsia="Arial" w:hAnsi="Arial" w:cs="Arial"/>
          <w:sz w:val="22"/>
          <w:szCs w:val="22"/>
        </w:rPr>
      </w:pPr>
      <w:r>
        <w:rPr>
          <w:rFonts w:ascii="Arial" w:eastAsia="Arial" w:hAnsi="Arial" w:cs="Arial"/>
          <w:sz w:val="22"/>
          <w:szCs w:val="22"/>
        </w:rPr>
        <w:t>on gross misconduct - that it cannot realistically be disregarded for future disciplinary</w:t>
      </w:r>
    </w:p>
    <w:p w14:paraId="000000BA" w14:textId="77777777" w:rsidR="00BA05E0" w:rsidRDefault="00355542">
      <w:pPr>
        <w:ind w:left="0" w:hanging="2"/>
        <w:rPr>
          <w:rFonts w:ascii="Arial" w:eastAsia="Arial" w:hAnsi="Arial" w:cs="Arial"/>
          <w:sz w:val="22"/>
          <w:szCs w:val="22"/>
        </w:rPr>
      </w:pPr>
      <w:r>
        <w:rPr>
          <w:rFonts w:ascii="Arial" w:eastAsia="Arial" w:hAnsi="Arial" w:cs="Arial"/>
          <w:sz w:val="22"/>
          <w:szCs w:val="22"/>
        </w:rPr>
        <w:t>purposes. In such circumstances it should be made very clear that the final written</w:t>
      </w:r>
    </w:p>
    <w:p w14:paraId="000000BB" w14:textId="77777777" w:rsidR="00BA05E0" w:rsidRDefault="00355542">
      <w:pPr>
        <w:ind w:left="0" w:hanging="2"/>
        <w:rPr>
          <w:rFonts w:ascii="Arial" w:eastAsia="Arial" w:hAnsi="Arial" w:cs="Arial"/>
          <w:sz w:val="22"/>
          <w:szCs w:val="22"/>
        </w:rPr>
      </w:pPr>
      <w:r>
        <w:rPr>
          <w:rFonts w:ascii="Arial" w:eastAsia="Arial" w:hAnsi="Arial" w:cs="Arial"/>
          <w:sz w:val="22"/>
          <w:szCs w:val="22"/>
        </w:rPr>
        <w:lastRenderedPageBreak/>
        <w:t xml:space="preserve">warning can never be </w:t>
      </w:r>
      <w:proofErr w:type="gramStart"/>
      <w:r>
        <w:rPr>
          <w:rFonts w:ascii="Arial" w:eastAsia="Arial" w:hAnsi="Arial" w:cs="Arial"/>
          <w:sz w:val="22"/>
          <w:szCs w:val="22"/>
        </w:rPr>
        <w:t>removed</w:t>
      </w:r>
      <w:proofErr w:type="gramEnd"/>
      <w:r>
        <w:rPr>
          <w:rFonts w:ascii="Arial" w:eastAsia="Arial" w:hAnsi="Arial" w:cs="Arial"/>
          <w:sz w:val="22"/>
          <w:szCs w:val="22"/>
        </w:rPr>
        <w:t xml:space="preserve"> and that any recurrence will lead to dismissal.</w:t>
      </w:r>
    </w:p>
    <w:p w14:paraId="000000BC" w14:textId="77777777" w:rsidR="00BA05E0" w:rsidRDefault="00BA05E0">
      <w:pPr>
        <w:ind w:left="0" w:hanging="2"/>
        <w:rPr>
          <w:rFonts w:ascii="Arial" w:eastAsia="Arial" w:hAnsi="Arial" w:cs="Arial"/>
          <w:sz w:val="22"/>
          <w:szCs w:val="22"/>
        </w:rPr>
      </w:pPr>
    </w:p>
    <w:p w14:paraId="000000BD" w14:textId="77777777" w:rsidR="00BA05E0" w:rsidRDefault="00BA05E0">
      <w:pPr>
        <w:ind w:left="0" w:hanging="2"/>
        <w:rPr>
          <w:rFonts w:ascii="Arial" w:eastAsia="Arial" w:hAnsi="Arial" w:cs="Arial"/>
          <w:sz w:val="22"/>
          <w:szCs w:val="22"/>
        </w:rPr>
      </w:pPr>
    </w:p>
    <w:p w14:paraId="000000BE" w14:textId="77777777" w:rsidR="00BA05E0" w:rsidRDefault="00BA05E0">
      <w:pPr>
        <w:ind w:left="0" w:hanging="2"/>
        <w:rPr>
          <w:rFonts w:ascii="Arial" w:eastAsia="Arial" w:hAnsi="Arial" w:cs="Arial"/>
          <w:sz w:val="22"/>
          <w:szCs w:val="22"/>
        </w:rPr>
      </w:pPr>
    </w:p>
    <w:p w14:paraId="000000BF" w14:textId="77777777" w:rsidR="00BA05E0" w:rsidRDefault="00BA05E0">
      <w:pPr>
        <w:ind w:left="0" w:hanging="2"/>
        <w:rPr>
          <w:rFonts w:ascii="Arial" w:eastAsia="Arial" w:hAnsi="Arial" w:cs="Arial"/>
          <w:sz w:val="22"/>
          <w:szCs w:val="22"/>
        </w:rPr>
      </w:pPr>
    </w:p>
    <w:p w14:paraId="000000C0" w14:textId="77777777" w:rsidR="00BA05E0" w:rsidRDefault="00BA05E0">
      <w:pPr>
        <w:ind w:left="0" w:hanging="2"/>
        <w:rPr>
          <w:rFonts w:ascii="Arial" w:eastAsia="Arial" w:hAnsi="Arial" w:cs="Arial"/>
          <w:sz w:val="22"/>
          <w:szCs w:val="22"/>
        </w:rPr>
      </w:pPr>
    </w:p>
    <w:p w14:paraId="000000C1" w14:textId="77777777" w:rsidR="00BA05E0" w:rsidRDefault="00BA05E0">
      <w:pPr>
        <w:spacing w:before="120" w:after="120" w:line="360" w:lineRule="auto"/>
        <w:ind w:left="0" w:hanging="2"/>
        <w:rPr>
          <w:rFonts w:ascii="Arial" w:eastAsia="Arial" w:hAnsi="Arial" w:cs="Arial"/>
          <w:sz w:val="22"/>
          <w:szCs w:val="22"/>
        </w:rPr>
      </w:pPr>
    </w:p>
    <w:tbl>
      <w:tblPr>
        <w:tblStyle w:val="a"/>
        <w:tblW w:w="9819" w:type="dxa"/>
        <w:tblLayout w:type="fixed"/>
        <w:tblLook w:val="0000" w:firstRow="0" w:lastRow="0" w:firstColumn="0" w:lastColumn="0" w:noHBand="0" w:noVBand="0"/>
      </w:tblPr>
      <w:tblGrid>
        <w:gridCol w:w="4519"/>
        <w:gridCol w:w="3421"/>
        <w:gridCol w:w="1879"/>
      </w:tblGrid>
      <w:tr w:rsidR="00BA05E0" w14:paraId="0EF80058" w14:textId="77777777">
        <w:tc>
          <w:tcPr>
            <w:tcW w:w="4519" w:type="dxa"/>
          </w:tcPr>
          <w:p w14:paraId="000000C2" w14:textId="77777777" w:rsidR="00BA05E0" w:rsidRDefault="00355542">
            <w:pPr>
              <w:spacing w:line="360" w:lineRule="auto"/>
              <w:ind w:left="0" w:hanging="2"/>
              <w:rPr>
                <w:rFonts w:ascii="Arial" w:eastAsia="Arial" w:hAnsi="Arial" w:cs="Arial"/>
              </w:rPr>
            </w:pPr>
            <w:r>
              <w:rPr>
                <w:rFonts w:ascii="Arial" w:eastAsia="Arial" w:hAnsi="Arial" w:cs="Arial"/>
                <w:sz w:val="22"/>
                <w:szCs w:val="22"/>
              </w:rPr>
              <w:t>This policy was adopted at a meeting of</w:t>
            </w:r>
          </w:p>
        </w:tc>
        <w:tc>
          <w:tcPr>
            <w:tcW w:w="3421" w:type="dxa"/>
            <w:tcBorders>
              <w:bottom w:val="single" w:sz="4" w:space="0" w:color="4F81BD"/>
            </w:tcBorders>
          </w:tcPr>
          <w:p w14:paraId="000000C3" w14:textId="77777777" w:rsidR="00BA05E0" w:rsidRDefault="00355542">
            <w:pPr>
              <w:spacing w:line="360" w:lineRule="auto"/>
              <w:ind w:left="0" w:hanging="2"/>
              <w:rPr>
                <w:rFonts w:ascii="Arial" w:eastAsia="Arial" w:hAnsi="Arial" w:cs="Arial"/>
              </w:rPr>
            </w:pPr>
            <w:r>
              <w:rPr>
                <w:rFonts w:ascii="Arial" w:eastAsia="Arial" w:hAnsi="Arial" w:cs="Arial"/>
              </w:rPr>
              <w:t>Padbury Pre-school</w:t>
            </w:r>
          </w:p>
        </w:tc>
        <w:tc>
          <w:tcPr>
            <w:tcW w:w="1879" w:type="dxa"/>
          </w:tcPr>
          <w:p w14:paraId="000000C4" w14:textId="77777777" w:rsidR="00BA05E0" w:rsidRDefault="00BA05E0">
            <w:pPr>
              <w:spacing w:line="360" w:lineRule="auto"/>
              <w:ind w:left="0" w:hanging="2"/>
              <w:rPr>
                <w:rFonts w:ascii="Arial" w:eastAsia="Arial" w:hAnsi="Arial" w:cs="Arial"/>
              </w:rPr>
            </w:pPr>
          </w:p>
        </w:tc>
      </w:tr>
      <w:tr w:rsidR="00BA05E0" w14:paraId="5B31EA69" w14:textId="77777777">
        <w:tc>
          <w:tcPr>
            <w:tcW w:w="4519" w:type="dxa"/>
          </w:tcPr>
          <w:p w14:paraId="000000C5" w14:textId="77777777" w:rsidR="00BA05E0" w:rsidRDefault="00355542">
            <w:pPr>
              <w:spacing w:line="360" w:lineRule="auto"/>
              <w:ind w:left="0" w:hanging="2"/>
              <w:rPr>
                <w:rFonts w:ascii="Arial" w:eastAsia="Arial" w:hAnsi="Arial" w:cs="Arial"/>
              </w:rPr>
            </w:pPr>
            <w:r>
              <w:rPr>
                <w:rFonts w:ascii="Arial" w:eastAsia="Arial" w:hAnsi="Arial" w:cs="Arial"/>
                <w:sz w:val="22"/>
                <w:szCs w:val="22"/>
              </w:rPr>
              <w:t>Held on</w:t>
            </w:r>
          </w:p>
        </w:tc>
        <w:tc>
          <w:tcPr>
            <w:tcW w:w="3421" w:type="dxa"/>
            <w:tcBorders>
              <w:top w:val="single" w:sz="4" w:space="0" w:color="4F81BD"/>
              <w:bottom w:val="single" w:sz="4" w:space="0" w:color="4F81BD"/>
            </w:tcBorders>
          </w:tcPr>
          <w:p w14:paraId="000000C6" w14:textId="77777777" w:rsidR="00BA05E0" w:rsidRDefault="00355542">
            <w:pPr>
              <w:spacing w:line="360" w:lineRule="auto"/>
              <w:ind w:left="0" w:hanging="2"/>
              <w:rPr>
                <w:rFonts w:ascii="Arial" w:eastAsia="Arial" w:hAnsi="Arial" w:cs="Arial"/>
              </w:rPr>
            </w:pPr>
            <w:r>
              <w:rPr>
                <w:rFonts w:ascii="Arial" w:eastAsia="Arial" w:hAnsi="Arial" w:cs="Arial"/>
              </w:rPr>
              <w:t>2</w:t>
            </w:r>
            <w:r>
              <w:rPr>
                <w:rFonts w:ascii="Arial" w:eastAsia="Arial" w:hAnsi="Arial" w:cs="Arial"/>
              </w:rPr>
              <w:t>9/06/21</w:t>
            </w:r>
          </w:p>
        </w:tc>
        <w:tc>
          <w:tcPr>
            <w:tcW w:w="1879" w:type="dxa"/>
          </w:tcPr>
          <w:p w14:paraId="000000C7" w14:textId="77777777" w:rsidR="00BA05E0" w:rsidRDefault="00BA05E0">
            <w:pPr>
              <w:spacing w:line="360" w:lineRule="auto"/>
              <w:ind w:left="0" w:hanging="2"/>
              <w:rPr>
                <w:rFonts w:ascii="Arial" w:eastAsia="Arial" w:hAnsi="Arial" w:cs="Arial"/>
              </w:rPr>
            </w:pPr>
          </w:p>
        </w:tc>
      </w:tr>
      <w:tr w:rsidR="00BA05E0" w14:paraId="24FAB210" w14:textId="77777777">
        <w:tc>
          <w:tcPr>
            <w:tcW w:w="4519" w:type="dxa"/>
          </w:tcPr>
          <w:p w14:paraId="000000C8" w14:textId="77777777" w:rsidR="00BA05E0" w:rsidRDefault="00355542">
            <w:pPr>
              <w:spacing w:line="360" w:lineRule="auto"/>
              <w:ind w:left="0" w:hanging="2"/>
              <w:rPr>
                <w:rFonts w:ascii="Arial" w:eastAsia="Arial" w:hAnsi="Arial" w:cs="Arial"/>
              </w:rPr>
            </w:pPr>
            <w:r>
              <w:rPr>
                <w:rFonts w:ascii="Arial" w:eastAsia="Arial" w:hAnsi="Arial" w:cs="Arial"/>
                <w:sz w:val="22"/>
                <w:szCs w:val="22"/>
              </w:rPr>
              <w:t>Date to be reviewed</w:t>
            </w:r>
          </w:p>
        </w:tc>
        <w:tc>
          <w:tcPr>
            <w:tcW w:w="3421" w:type="dxa"/>
            <w:tcBorders>
              <w:top w:val="single" w:sz="4" w:space="0" w:color="4F81BD"/>
              <w:bottom w:val="single" w:sz="4" w:space="0" w:color="4F81BD"/>
            </w:tcBorders>
          </w:tcPr>
          <w:p w14:paraId="000000C9" w14:textId="77777777" w:rsidR="00BA05E0" w:rsidRDefault="00355542">
            <w:pPr>
              <w:spacing w:line="360" w:lineRule="auto"/>
              <w:ind w:left="0" w:hanging="2"/>
              <w:rPr>
                <w:rFonts w:ascii="Arial" w:eastAsia="Arial" w:hAnsi="Arial" w:cs="Arial"/>
              </w:rPr>
            </w:pPr>
            <w:r>
              <w:rPr>
                <w:rFonts w:ascii="Arial" w:eastAsia="Arial" w:hAnsi="Arial" w:cs="Arial"/>
              </w:rPr>
              <w:t>June 2024</w:t>
            </w:r>
          </w:p>
        </w:tc>
        <w:tc>
          <w:tcPr>
            <w:tcW w:w="1879" w:type="dxa"/>
          </w:tcPr>
          <w:p w14:paraId="000000CA" w14:textId="77777777" w:rsidR="00BA05E0" w:rsidRDefault="00BA05E0">
            <w:pPr>
              <w:spacing w:line="360" w:lineRule="auto"/>
              <w:ind w:left="0" w:hanging="2"/>
              <w:rPr>
                <w:rFonts w:ascii="Arial" w:eastAsia="Arial" w:hAnsi="Arial" w:cs="Arial"/>
              </w:rPr>
            </w:pPr>
          </w:p>
        </w:tc>
      </w:tr>
      <w:tr w:rsidR="00BA05E0" w14:paraId="408DC337" w14:textId="77777777">
        <w:tc>
          <w:tcPr>
            <w:tcW w:w="4519" w:type="dxa"/>
          </w:tcPr>
          <w:p w14:paraId="000000CB" w14:textId="77777777" w:rsidR="00BA05E0" w:rsidRDefault="00355542">
            <w:pPr>
              <w:spacing w:line="360" w:lineRule="auto"/>
              <w:ind w:left="0" w:hanging="2"/>
              <w:rPr>
                <w:rFonts w:ascii="Arial" w:eastAsia="Arial" w:hAnsi="Arial" w:cs="Arial"/>
              </w:rPr>
            </w:pPr>
            <w:r>
              <w:rPr>
                <w:rFonts w:ascii="Arial" w:eastAsia="Arial" w:hAnsi="Arial" w:cs="Arial"/>
                <w:sz w:val="22"/>
                <w:szCs w:val="22"/>
              </w:rPr>
              <w:t>Signed on behalf of the committee</w:t>
            </w:r>
          </w:p>
        </w:tc>
        <w:tc>
          <w:tcPr>
            <w:tcW w:w="5300" w:type="dxa"/>
            <w:gridSpan w:val="2"/>
            <w:tcBorders>
              <w:bottom w:val="single" w:sz="4" w:space="0" w:color="4F81BD"/>
            </w:tcBorders>
          </w:tcPr>
          <w:p w14:paraId="000000CC" w14:textId="77777777" w:rsidR="00BA05E0" w:rsidRDefault="00355542">
            <w:pPr>
              <w:spacing w:line="360" w:lineRule="auto"/>
              <w:ind w:left="1" w:hanging="3"/>
              <w:rPr>
                <w:rFonts w:ascii="Architects Daughter" w:eastAsia="Architects Daughter" w:hAnsi="Architects Daughter" w:cs="Architects Daughter"/>
              </w:rPr>
            </w:pPr>
            <w:proofErr w:type="spellStart"/>
            <w:r>
              <w:rPr>
                <w:rFonts w:ascii="Architects Daughter" w:eastAsia="Architects Daughter" w:hAnsi="Architects Daughter" w:cs="Architects Daughter"/>
                <w:sz w:val="32"/>
                <w:szCs w:val="32"/>
              </w:rPr>
              <w:t>RMBiswell</w:t>
            </w:r>
            <w:proofErr w:type="spellEnd"/>
          </w:p>
        </w:tc>
      </w:tr>
      <w:tr w:rsidR="00BA05E0" w14:paraId="1986DFB0" w14:textId="77777777">
        <w:tc>
          <w:tcPr>
            <w:tcW w:w="4519" w:type="dxa"/>
            <w:tcBorders>
              <w:top w:val="nil"/>
              <w:left w:val="nil"/>
              <w:bottom w:val="nil"/>
              <w:right w:val="nil"/>
            </w:tcBorders>
          </w:tcPr>
          <w:p w14:paraId="000000CE" w14:textId="77777777" w:rsidR="00BA05E0" w:rsidRDefault="00355542">
            <w:pPr>
              <w:spacing w:line="360" w:lineRule="auto"/>
              <w:ind w:left="0" w:hanging="2"/>
              <w:rPr>
                <w:rFonts w:ascii="Arial" w:eastAsia="Arial" w:hAnsi="Arial" w:cs="Arial"/>
              </w:rPr>
            </w:pPr>
            <w:r>
              <w:rPr>
                <w:rFonts w:ascii="Arial" w:eastAsia="Arial" w:hAnsi="Arial" w:cs="Arial"/>
                <w:sz w:val="22"/>
                <w:szCs w:val="22"/>
              </w:rPr>
              <w:t>Name of signatory</w:t>
            </w:r>
          </w:p>
        </w:tc>
        <w:tc>
          <w:tcPr>
            <w:tcW w:w="5300" w:type="dxa"/>
            <w:gridSpan w:val="2"/>
            <w:tcBorders>
              <w:top w:val="single" w:sz="4" w:space="0" w:color="4F81BD"/>
              <w:left w:val="nil"/>
              <w:bottom w:val="single" w:sz="4" w:space="0" w:color="4F81BD"/>
              <w:right w:val="nil"/>
            </w:tcBorders>
          </w:tcPr>
          <w:p w14:paraId="000000CF" w14:textId="77777777" w:rsidR="00BA05E0" w:rsidRDefault="00355542">
            <w:pPr>
              <w:spacing w:line="360" w:lineRule="auto"/>
              <w:ind w:left="0" w:hanging="2"/>
              <w:rPr>
                <w:rFonts w:ascii="Arial" w:eastAsia="Arial" w:hAnsi="Arial" w:cs="Arial"/>
              </w:rPr>
            </w:pPr>
            <w:r>
              <w:rPr>
                <w:rFonts w:ascii="Arial" w:eastAsia="Arial" w:hAnsi="Arial" w:cs="Arial"/>
              </w:rPr>
              <w:t>Rachel Biswell</w:t>
            </w:r>
          </w:p>
        </w:tc>
      </w:tr>
      <w:tr w:rsidR="00BA05E0" w14:paraId="66401A15" w14:textId="77777777">
        <w:tc>
          <w:tcPr>
            <w:tcW w:w="4519" w:type="dxa"/>
            <w:tcBorders>
              <w:top w:val="nil"/>
              <w:left w:val="nil"/>
              <w:bottom w:val="nil"/>
              <w:right w:val="nil"/>
            </w:tcBorders>
          </w:tcPr>
          <w:p w14:paraId="000000D1" w14:textId="77777777" w:rsidR="00BA05E0" w:rsidRDefault="00355542">
            <w:pPr>
              <w:spacing w:line="360" w:lineRule="auto"/>
              <w:ind w:left="0" w:hanging="2"/>
              <w:rPr>
                <w:rFonts w:ascii="Arial" w:eastAsia="Arial" w:hAnsi="Arial" w:cs="Arial"/>
              </w:rPr>
            </w:pPr>
            <w:r>
              <w:rPr>
                <w:rFonts w:ascii="Arial" w:eastAsia="Arial" w:hAnsi="Arial" w:cs="Arial"/>
                <w:sz w:val="22"/>
                <w:szCs w:val="22"/>
              </w:rPr>
              <w:t xml:space="preserve">Role of signatory </w:t>
            </w:r>
          </w:p>
        </w:tc>
        <w:tc>
          <w:tcPr>
            <w:tcW w:w="5300" w:type="dxa"/>
            <w:gridSpan w:val="2"/>
            <w:tcBorders>
              <w:top w:val="single" w:sz="4" w:space="0" w:color="4F81BD"/>
              <w:left w:val="nil"/>
              <w:bottom w:val="single" w:sz="4" w:space="0" w:color="4F81BD"/>
              <w:right w:val="nil"/>
            </w:tcBorders>
          </w:tcPr>
          <w:p w14:paraId="000000D2" w14:textId="77777777" w:rsidR="00BA05E0" w:rsidRDefault="00355542">
            <w:pPr>
              <w:spacing w:line="360" w:lineRule="auto"/>
              <w:ind w:left="0" w:hanging="2"/>
              <w:rPr>
                <w:rFonts w:ascii="Arial" w:eastAsia="Arial" w:hAnsi="Arial" w:cs="Arial"/>
              </w:rPr>
            </w:pPr>
            <w:r>
              <w:rPr>
                <w:rFonts w:ascii="Arial" w:eastAsia="Arial" w:hAnsi="Arial" w:cs="Arial"/>
              </w:rPr>
              <w:t>Pre-School Manager</w:t>
            </w:r>
          </w:p>
        </w:tc>
      </w:tr>
    </w:tbl>
    <w:p w14:paraId="000000D4" w14:textId="77777777" w:rsidR="00BA05E0" w:rsidRDefault="00BA05E0">
      <w:pPr>
        <w:spacing w:line="360" w:lineRule="auto"/>
        <w:ind w:left="0" w:hanging="2"/>
        <w:rPr>
          <w:rFonts w:ascii="Arial" w:eastAsia="Arial" w:hAnsi="Arial" w:cs="Arial"/>
          <w:sz w:val="22"/>
          <w:szCs w:val="22"/>
        </w:rPr>
      </w:pPr>
    </w:p>
    <w:p w14:paraId="000000D5" w14:textId="77777777" w:rsidR="00BA05E0" w:rsidRDefault="00BA05E0">
      <w:pPr>
        <w:pBdr>
          <w:top w:val="nil"/>
          <w:left w:val="nil"/>
          <w:bottom w:val="nil"/>
          <w:right w:val="nil"/>
          <w:between w:val="nil"/>
        </w:pBdr>
        <w:spacing w:line="360" w:lineRule="auto"/>
        <w:ind w:left="0" w:hanging="2"/>
        <w:rPr>
          <w:rFonts w:ascii="Arial" w:eastAsia="Arial" w:hAnsi="Arial" w:cs="Arial"/>
          <w:color w:val="000000"/>
          <w:sz w:val="22"/>
          <w:szCs w:val="22"/>
        </w:rPr>
      </w:pPr>
    </w:p>
    <w:sectPr w:rsidR="00BA05E0">
      <w:pgSz w:w="11907" w:h="16839"/>
      <w:pgMar w:top="1152" w:right="1152" w:bottom="1152" w:left="1152"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Architects Daught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64399"/>
    <w:multiLevelType w:val="multilevel"/>
    <w:tmpl w:val="0A04A6B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E0"/>
    <w:rsid w:val="00355542"/>
    <w:rsid w:val="00BA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38260-0544-40EE-82DB-FB2BB6C8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autoSpaceDE w:val="0"/>
      <w:autoSpaceDN w:val="0"/>
      <w:adjustRightInd w:val="0"/>
    </w:pPr>
    <w:rPr>
      <w:rFonts w:ascii="Arial" w:hAnsi="Arial"/>
      <w:b/>
    </w:rPr>
  </w:style>
  <w:style w:type="paragraph" w:styleId="Heading2">
    <w:name w:val="heading 2"/>
    <w:basedOn w:val="Normal"/>
    <w:next w:val="Normal"/>
    <w:uiPriority w:val="9"/>
    <w:unhideWhenUsed/>
    <w:qFormat/>
    <w:pPr>
      <w:keepNext/>
      <w:jc w:val="both"/>
      <w:outlineLvl w:val="1"/>
    </w:pPr>
    <w:rPr>
      <w:rFonts w:ascii="Arial" w:hAnsi="Arial"/>
      <w:b/>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hAnsi="Times New Roman" w:cs="Times New Roman"/>
      <w:w w:val="100"/>
      <w:position w:val="-1"/>
      <w:sz w:val="24"/>
      <w:szCs w:val="24"/>
      <w:effect w:val="none"/>
      <w:vertAlign w:val="baseline"/>
      <w:cs w:val="0"/>
      <w:em w:val="none"/>
      <w:lang w:val="en-GB" w:eastAsia="en-GB"/>
    </w:rPr>
  </w:style>
  <w:style w:type="character" w:customStyle="1" w:styleId="Heading1Char">
    <w:name w:val="Heading 1 Char"/>
    <w:rPr>
      <w:rFonts w:ascii="Arial" w:hAnsi="Arial"/>
      <w:b/>
      <w:w w:val="100"/>
      <w:position w:val="-1"/>
      <w:sz w:val="24"/>
      <w:szCs w:val="24"/>
      <w:effect w:val="none"/>
      <w:vertAlign w:val="baseline"/>
      <w:cs w:val="0"/>
      <w:em w:val="none"/>
      <w:lang w:eastAsia="en-GB"/>
    </w:rPr>
  </w:style>
  <w:style w:type="character" w:customStyle="1" w:styleId="Heading2Char">
    <w:name w:val="Heading 2 Char"/>
    <w:rPr>
      <w:rFonts w:ascii="Arial" w:hAnsi="Arial"/>
      <w:b/>
      <w:w w:val="100"/>
      <w:position w:val="-1"/>
      <w:sz w:val="22"/>
      <w:szCs w:val="24"/>
      <w:effect w:val="none"/>
      <w:vertAlign w:val="baseline"/>
      <w:cs w:val="0"/>
      <w:em w:val="none"/>
      <w:lang w:eastAsia="en-GB"/>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autoSpaceDE w:val="0"/>
      <w:autoSpaceDN w:val="0"/>
      <w:adjustRightInd w:val="0"/>
    </w:pPr>
    <w:rPr>
      <w:rFonts w:ascii="Arial" w:hAnsi="Arial"/>
      <w:sz w:val="22"/>
    </w:rPr>
  </w:style>
  <w:style w:type="character" w:customStyle="1" w:styleId="BodyTextChar">
    <w:name w:val="Body Text Char"/>
    <w:rPr>
      <w:rFonts w:ascii="Arial" w:hAnsi="Arial"/>
      <w:w w:val="100"/>
      <w:position w:val="-1"/>
      <w:sz w:val="22"/>
      <w:szCs w:val="24"/>
      <w:effect w:val="none"/>
      <w:vertAlign w:val="baseline"/>
      <w:cs w:val="0"/>
      <w:em w:val="none"/>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lIPQ64ZxsAKnR5sVIKpX42ibug==">AMUW2mVAl+A4g39kHCAB0R5VOiEWuNAMISJKzgkkkQjCJL2tDwM4dNkFLdzT27QBcBWPCNMDHjt295XDbF6j+TRGaDeBw59PUte6k1Xy9SRpCZmPCzDvuiI=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Lindsey Howard</cp:lastModifiedBy>
  <cp:revision>2</cp:revision>
  <cp:lastPrinted>2021-07-07T09:25:00Z</cp:lastPrinted>
  <dcterms:created xsi:type="dcterms:W3CDTF">2021-07-07T09:26:00Z</dcterms:created>
  <dcterms:modified xsi:type="dcterms:W3CDTF">2021-07-07T09:26:00Z</dcterms:modified>
</cp:coreProperties>
</file>